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D89" w:rsidRPr="00ED4F35" w:rsidRDefault="0040546B" w:rsidP="009A6D89">
      <w:pPr>
        <w:tabs>
          <w:tab w:val="left" w:pos="14656"/>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VARĖNOS „ĄŽUOLO</w:t>
      </w:r>
      <w:r w:rsidR="00B41745">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GIMNAZIJA</w:t>
      </w:r>
    </w:p>
    <w:p w:rsidR="00ED4F35" w:rsidRPr="00E4501A" w:rsidRDefault="009A6D89" w:rsidP="00ED4F35">
      <w:pPr>
        <w:tabs>
          <w:tab w:val="left" w:pos="14656"/>
        </w:tabs>
        <w:spacing w:after="0" w:line="240" w:lineRule="auto"/>
        <w:jc w:val="center"/>
        <w:rPr>
          <w:rFonts w:ascii="Times New Roman" w:eastAsia="Times New Roman" w:hAnsi="Times New Roman" w:cs="Times New Roman"/>
          <w:sz w:val="18"/>
          <w:szCs w:val="18"/>
          <w:lang w:eastAsia="lt-LT"/>
        </w:rPr>
      </w:pPr>
      <w:r w:rsidRPr="00E4501A">
        <w:rPr>
          <w:rFonts w:ascii="Times New Roman" w:eastAsia="Times New Roman" w:hAnsi="Times New Roman" w:cs="Times New Roman"/>
          <w:sz w:val="18"/>
          <w:szCs w:val="18"/>
          <w:lang w:eastAsia="lt-LT"/>
        </w:rPr>
        <w:t>(Švietimo įstaigos pavadinimas)</w:t>
      </w:r>
    </w:p>
    <w:p w:rsidR="009A6D89" w:rsidRDefault="009A6D89" w:rsidP="00ED4F35">
      <w:pPr>
        <w:tabs>
          <w:tab w:val="left" w:pos="14656"/>
        </w:tabs>
        <w:spacing w:after="0" w:line="240" w:lineRule="auto"/>
        <w:jc w:val="center"/>
        <w:rPr>
          <w:rFonts w:ascii="Times New Roman" w:eastAsia="Times New Roman" w:hAnsi="Times New Roman" w:cs="Times New Roman"/>
          <w:sz w:val="24"/>
          <w:szCs w:val="24"/>
          <w:lang w:eastAsia="lt-LT"/>
        </w:rPr>
      </w:pPr>
    </w:p>
    <w:p w:rsidR="00490C37" w:rsidRPr="00ED4F35" w:rsidRDefault="00490C37" w:rsidP="00490C37">
      <w:pPr>
        <w:tabs>
          <w:tab w:val="left" w:pos="14656"/>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MILDA PADEGIMAITĖ </w:t>
      </w:r>
    </w:p>
    <w:p w:rsidR="00ED4F35" w:rsidRPr="00E4501A" w:rsidRDefault="00E4501A" w:rsidP="00ED4F35">
      <w:pPr>
        <w:spacing w:after="0" w:line="240" w:lineRule="auto"/>
        <w:jc w:val="center"/>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(Š</w:t>
      </w:r>
      <w:r w:rsidR="00ED4F35" w:rsidRPr="00E4501A">
        <w:rPr>
          <w:rFonts w:ascii="Times New Roman" w:eastAsia="Times New Roman" w:hAnsi="Times New Roman" w:cs="Times New Roman"/>
          <w:sz w:val="20"/>
          <w:szCs w:val="20"/>
          <w:lang w:eastAsia="lt-LT"/>
        </w:rPr>
        <w:t>vietimo įstaigos vadovo vardas ir pavardė)</w:t>
      </w:r>
    </w:p>
    <w:p w:rsidR="00490C37" w:rsidRDefault="00490C37" w:rsidP="00ED4F35">
      <w:pPr>
        <w:spacing w:after="0" w:line="240" w:lineRule="auto"/>
        <w:jc w:val="center"/>
        <w:rPr>
          <w:rFonts w:ascii="Times New Roman" w:eastAsia="Times New Roman" w:hAnsi="Times New Roman" w:cs="Times New Roman"/>
          <w:sz w:val="20"/>
          <w:szCs w:val="20"/>
          <w:lang w:eastAsia="lt-LT"/>
        </w:rPr>
      </w:pPr>
    </w:p>
    <w:p w:rsidR="00490C37" w:rsidRPr="00ED4F35" w:rsidRDefault="00490C37" w:rsidP="00ED4F35">
      <w:pPr>
        <w:spacing w:after="0" w:line="240" w:lineRule="auto"/>
        <w:jc w:val="center"/>
        <w:rPr>
          <w:rFonts w:ascii="Times New Roman" w:eastAsia="Times New Roman" w:hAnsi="Times New Roman" w:cs="Times New Roman"/>
          <w:sz w:val="20"/>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METŲ VEIKLOS ATASKAITA</w:t>
      </w:r>
    </w:p>
    <w:p w:rsidR="00ED4F35" w:rsidRPr="00ED4F35" w:rsidRDefault="00ED4F35" w:rsidP="00ED4F35">
      <w:pPr>
        <w:spacing w:after="0" w:line="240" w:lineRule="auto"/>
        <w:jc w:val="center"/>
        <w:rPr>
          <w:rFonts w:ascii="Times New Roman" w:eastAsia="Times New Roman" w:hAnsi="Times New Roman" w:cs="Times New Roman"/>
          <w:sz w:val="24"/>
          <w:szCs w:val="24"/>
          <w:lang w:eastAsia="lt-LT"/>
        </w:rPr>
      </w:pPr>
    </w:p>
    <w:p w:rsidR="00490C37" w:rsidRPr="00ED4F35" w:rsidRDefault="00DD785D" w:rsidP="00490C37">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2026-01-20</w:t>
      </w:r>
      <w:r w:rsidR="00E4501A">
        <w:rPr>
          <w:rFonts w:ascii="Times New Roman" w:eastAsia="Times New Roman" w:hAnsi="Times New Roman" w:cs="Times New Roman"/>
          <w:sz w:val="24"/>
          <w:szCs w:val="24"/>
          <w:lang w:eastAsia="lt-LT"/>
        </w:rPr>
        <w:t xml:space="preserve"> </w:t>
      </w:r>
      <w:r w:rsidR="00ED4F35" w:rsidRPr="00ED4F35">
        <w:rPr>
          <w:rFonts w:ascii="Times New Roman" w:eastAsia="Times New Roman" w:hAnsi="Times New Roman" w:cs="Times New Roman"/>
          <w:sz w:val="24"/>
          <w:szCs w:val="24"/>
          <w:lang w:eastAsia="lt-LT"/>
        </w:rPr>
        <w:t>Nr. ________</w:t>
      </w:r>
    </w:p>
    <w:p w:rsid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(data)</w:t>
      </w:r>
    </w:p>
    <w:p w:rsidR="00490C37" w:rsidRPr="00ED4F35" w:rsidRDefault="00490C37" w:rsidP="00ED4F35">
      <w:pPr>
        <w:spacing w:after="0" w:line="240" w:lineRule="auto"/>
        <w:jc w:val="center"/>
        <w:rPr>
          <w:rFonts w:ascii="Times New Roman" w:eastAsia="Times New Roman" w:hAnsi="Times New Roman" w:cs="Times New Roman"/>
          <w:sz w:val="20"/>
          <w:szCs w:val="20"/>
          <w:lang w:eastAsia="lt-LT"/>
        </w:rPr>
      </w:pPr>
    </w:p>
    <w:p w:rsidR="00490C37" w:rsidRDefault="00490C37" w:rsidP="00ED4F35">
      <w:pPr>
        <w:tabs>
          <w:tab w:val="left" w:pos="3828"/>
        </w:tabs>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Varėna </w:t>
      </w:r>
    </w:p>
    <w:p w:rsidR="00ED4F35" w:rsidRDefault="00ED4F35" w:rsidP="00ED4F35">
      <w:pPr>
        <w:tabs>
          <w:tab w:val="left" w:pos="3828"/>
        </w:tabs>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(sudarymo vieta)</w:t>
      </w:r>
    </w:p>
    <w:p w:rsidR="00490C37" w:rsidRPr="00ED4F35" w:rsidRDefault="00490C37" w:rsidP="00ED4F35">
      <w:pPr>
        <w:tabs>
          <w:tab w:val="left" w:pos="3828"/>
        </w:tabs>
        <w:spacing w:after="0" w:line="240" w:lineRule="auto"/>
        <w:jc w:val="center"/>
        <w:rPr>
          <w:rFonts w:ascii="Times New Roman" w:eastAsia="Times New Roman" w:hAnsi="Times New Roman" w:cs="Times New Roman"/>
          <w:sz w:val="20"/>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sz w:val="24"/>
          <w:szCs w:val="20"/>
          <w:lang w:eastAsia="lt-LT"/>
        </w:rPr>
      </w:pP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 SKYRIUS</w:t>
      </w:r>
    </w:p>
    <w:p w:rsidR="00ED4F35" w:rsidRPr="00ED4F35" w:rsidRDefault="00ED4F35" w:rsidP="00ED4F3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STRATEGINIO PLANO IR METINIO VEIKLOS PLANO ĮGYVENDINIMAS</w:t>
      </w:r>
    </w:p>
    <w:p w:rsidR="00ED4F35" w:rsidRPr="00ED4F35" w:rsidRDefault="00ED4F35" w:rsidP="00ED4F35">
      <w:pPr>
        <w:spacing w:after="0" w:line="240" w:lineRule="auto"/>
        <w:jc w:val="center"/>
        <w:rPr>
          <w:rFonts w:ascii="Times New Roman" w:eastAsia="Times New Roman" w:hAnsi="Times New Roman" w:cs="Times New Roman"/>
          <w:b/>
          <w:sz w:val="24"/>
          <w:szCs w:val="20"/>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4"/>
      </w:tblGrid>
      <w:tr w:rsidR="00ED4F35" w:rsidRPr="00ED4F35" w:rsidTr="00C15DA6">
        <w:tc>
          <w:tcPr>
            <w:tcW w:w="9894" w:type="dxa"/>
          </w:tcPr>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p>
          <w:p w:rsidR="00ED4F35" w:rsidRDefault="00ED4F35" w:rsidP="00ED4F35">
            <w:pPr>
              <w:spacing w:after="0" w:line="240" w:lineRule="auto"/>
              <w:jc w:val="center"/>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(Švietimo įstaigos strateginio plano ir metinio veiklos plano įgyvendinimo kryptys ir svariausi rezultatai bei rodikliai)</w:t>
            </w:r>
          </w:p>
          <w:p w:rsidR="00E4501A" w:rsidRPr="00ED4F35" w:rsidRDefault="00E4501A" w:rsidP="00E4501A">
            <w:pPr>
              <w:spacing w:after="0" w:line="240" w:lineRule="auto"/>
              <w:jc w:val="both"/>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 xml:space="preserve">         S</w:t>
            </w:r>
            <w:r w:rsidR="00436B32">
              <w:rPr>
                <w:rFonts w:ascii="Times New Roman" w:eastAsia="Times New Roman" w:hAnsi="Times New Roman" w:cs="Times New Roman"/>
                <w:sz w:val="20"/>
                <w:szCs w:val="20"/>
                <w:lang w:eastAsia="lt-LT"/>
              </w:rPr>
              <w:t>trateginis planas parengtas 2025-2027</w:t>
            </w:r>
            <w:r>
              <w:rPr>
                <w:rFonts w:ascii="Times New Roman" w:eastAsia="Times New Roman" w:hAnsi="Times New Roman" w:cs="Times New Roman"/>
                <w:sz w:val="20"/>
                <w:szCs w:val="20"/>
                <w:lang w:eastAsia="lt-LT"/>
              </w:rPr>
              <w:t xml:space="preserve"> metų laikotarpiui. Strateginio plano įgyvendinimu</w:t>
            </w:r>
            <w:r w:rsidR="00F13268">
              <w:rPr>
                <w:rFonts w:ascii="Times New Roman" w:eastAsia="Times New Roman" w:hAnsi="Times New Roman" w:cs="Times New Roman"/>
                <w:sz w:val="20"/>
                <w:szCs w:val="20"/>
                <w:lang w:eastAsia="lt-LT"/>
              </w:rPr>
              <w:t>i parengtas ir įgyvendintas 2025</w:t>
            </w:r>
            <w:r>
              <w:rPr>
                <w:rFonts w:ascii="Times New Roman" w:eastAsia="Times New Roman" w:hAnsi="Times New Roman" w:cs="Times New Roman"/>
                <w:sz w:val="20"/>
                <w:szCs w:val="20"/>
                <w:lang w:eastAsia="lt-LT"/>
              </w:rPr>
              <w:t xml:space="preserve"> metų veiklos planas. </w:t>
            </w:r>
          </w:p>
          <w:p w:rsidR="00ED4F35" w:rsidRPr="00ED4F35" w:rsidRDefault="00ED4F35" w:rsidP="00ED4F35">
            <w:pPr>
              <w:spacing w:after="0" w:line="240" w:lineRule="auto"/>
              <w:jc w:val="center"/>
              <w:rPr>
                <w:rFonts w:ascii="Times New Roman" w:eastAsia="Times New Roman" w:hAnsi="Times New Roman" w:cs="Times New Roman"/>
                <w:sz w:val="20"/>
                <w:szCs w:val="20"/>
                <w:lang w:eastAsia="lt-LT"/>
              </w:rPr>
            </w:pPr>
          </w:p>
          <w:p w:rsidR="00076070" w:rsidRPr="00076070" w:rsidRDefault="00076070" w:rsidP="00076070">
            <w:pPr>
              <w:tabs>
                <w:tab w:val="left" w:pos="5"/>
                <w:tab w:val="left" w:pos="147"/>
                <w:tab w:val="left" w:pos="856"/>
                <w:tab w:val="left" w:pos="1107"/>
              </w:tabs>
              <w:spacing w:line="276" w:lineRule="auto"/>
              <w:ind w:firstLine="856"/>
              <w:jc w:val="both"/>
              <w:rPr>
                <w:rFonts w:ascii="Times New Roman" w:eastAsia="Calibri" w:hAnsi="Times New Roman" w:cs="Times New Roman"/>
                <w:b/>
                <w:sz w:val="24"/>
                <w:szCs w:val="24"/>
                <w:lang w:eastAsia="lt-LT"/>
              </w:rPr>
            </w:pPr>
            <w:r w:rsidRPr="00076070">
              <w:rPr>
                <w:rFonts w:ascii="Times New Roman" w:eastAsia="Calibri" w:hAnsi="Times New Roman" w:cs="Times New Roman"/>
                <w:b/>
                <w:sz w:val="24"/>
                <w:szCs w:val="24"/>
                <w:lang w:eastAsia="lt-LT"/>
              </w:rPr>
              <w:t>Gimnazijos strateginia</w:t>
            </w:r>
            <w:r w:rsidR="00395487">
              <w:rPr>
                <w:rFonts w:ascii="Times New Roman" w:eastAsia="Calibri" w:hAnsi="Times New Roman" w:cs="Times New Roman"/>
                <w:b/>
                <w:sz w:val="24"/>
                <w:szCs w:val="24"/>
                <w:lang w:eastAsia="lt-LT"/>
              </w:rPr>
              <w:t>i tikslai, jų įgyvendinimas 2025</w:t>
            </w:r>
            <w:r w:rsidR="00AD5392">
              <w:rPr>
                <w:rFonts w:ascii="Times New Roman" w:eastAsia="Calibri" w:hAnsi="Times New Roman" w:cs="Times New Roman"/>
                <w:b/>
                <w:sz w:val="24"/>
                <w:szCs w:val="24"/>
                <w:lang w:eastAsia="lt-LT"/>
              </w:rPr>
              <w:t xml:space="preserve"> metais, rezultatai, pokyčiai</w:t>
            </w:r>
          </w:p>
          <w:p w:rsidR="00076070" w:rsidRPr="00076070" w:rsidRDefault="00AD5392" w:rsidP="00C15DA6">
            <w:pPr>
              <w:tabs>
                <w:tab w:val="left" w:pos="5"/>
                <w:tab w:val="left" w:pos="431"/>
              </w:tabs>
              <w:spacing w:line="276" w:lineRule="auto"/>
              <w:ind w:left="5" w:firstLine="568"/>
              <w:jc w:val="both"/>
              <w:rPr>
                <w:rFonts w:ascii="Times New Roman" w:eastAsia="Calibri" w:hAnsi="Times New Roman" w:cs="Times New Roman"/>
                <w:b/>
                <w:bCs/>
                <w:sz w:val="24"/>
                <w:szCs w:val="24"/>
                <w:lang w:eastAsia="lt-LT"/>
              </w:rPr>
            </w:pPr>
            <w:r>
              <w:rPr>
                <w:rFonts w:ascii="Times New Roman" w:eastAsia="Calibri" w:hAnsi="Times New Roman" w:cs="Times New Roman"/>
                <w:b/>
                <w:bCs/>
                <w:sz w:val="24"/>
                <w:szCs w:val="24"/>
                <w:lang w:eastAsia="lt-LT"/>
              </w:rPr>
              <w:t>1 tikslas.</w:t>
            </w:r>
            <w:r w:rsidR="00076070" w:rsidRPr="00076070">
              <w:rPr>
                <w:rFonts w:ascii="Times New Roman" w:eastAsia="Calibri" w:hAnsi="Times New Roman" w:cs="Times New Roman"/>
                <w:b/>
                <w:bCs/>
                <w:sz w:val="24"/>
                <w:szCs w:val="24"/>
                <w:lang w:eastAsia="lt-LT"/>
              </w:rPr>
              <w:t xml:space="preserve"> Tobulinti ugdymo (si) procesą, laikantis šiuolaikinio ugdymo principų bei nuolat tobulinant mokytojų ir kitų darbuotojų profesines kompetencijas.</w:t>
            </w:r>
          </w:p>
          <w:p w:rsidR="00076070" w:rsidRPr="00B41745" w:rsidRDefault="00076070" w:rsidP="00C15DA6">
            <w:pPr>
              <w:spacing w:after="0" w:line="276" w:lineRule="auto"/>
              <w:ind w:firstLine="568"/>
              <w:jc w:val="both"/>
              <w:rPr>
                <w:rFonts w:ascii="Times New Roman" w:hAnsi="Times New Roman" w:cs="Times New Roman"/>
                <w:bCs/>
                <w:sz w:val="24"/>
                <w:szCs w:val="24"/>
              </w:rPr>
            </w:pPr>
            <w:r w:rsidRPr="00076070">
              <w:rPr>
                <w:rFonts w:ascii="Times New Roman" w:eastAsia="Calibri" w:hAnsi="Times New Roman" w:cs="Times New Roman"/>
                <w:bCs/>
                <w:sz w:val="24"/>
                <w:szCs w:val="24"/>
                <w:lang w:eastAsia="lt-LT"/>
              </w:rPr>
              <w:t>Ugdymo</w:t>
            </w:r>
            <w:r w:rsidR="002475D0">
              <w:rPr>
                <w:rFonts w:ascii="Times New Roman" w:eastAsia="Calibri" w:hAnsi="Times New Roman" w:cs="Times New Roman"/>
                <w:bCs/>
                <w:sz w:val="24"/>
                <w:szCs w:val="24"/>
                <w:lang w:eastAsia="lt-LT"/>
              </w:rPr>
              <w:t xml:space="preserve"> </w:t>
            </w:r>
            <w:r w:rsidRPr="00076070">
              <w:rPr>
                <w:rFonts w:ascii="Times New Roman" w:eastAsia="Calibri" w:hAnsi="Times New Roman" w:cs="Times New Roman"/>
                <w:bCs/>
                <w:sz w:val="24"/>
                <w:szCs w:val="24"/>
                <w:lang w:eastAsia="lt-LT"/>
              </w:rPr>
              <w:t xml:space="preserve">(si) ir proceso tobulinimo srityje pagrindinis dėmesys buvo skiriamas atnaujinto ugdymo turinio </w:t>
            </w:r>
            <w:r w:rsidR="005C3A71">
              <w:rPr>
                <w:rFonts w:ascii="Times New Roman" w:eastAsia="Calibri" w:hAnsi="Times New Roman" w:cs="Times New Roman"/>
                <w:bCs/>
                <w:sz w:val="24"/>
                <w:szCs w:val="24"/>
                <w:lang w:eastAsia="lt-LT"/>
              </w:rPr>
              <w:t>įgyvendinimui,</w:t>
            </w:r>
            <w:r w:rsidRPr="00076070">
              <w:rPr>
                <w:rFonts w:ascii="Times New Roman" w:eastAsia="Calibri" w:hAnsi="Times New Roman" w:cs="Times New Roman"/>
                <w:bCs/>
                <w:sz w:val="24"/>
                <w:szCs w:val="24"/>
                <w:lang w:eastAsia="lt-LT"/>
              </w:rPr>
              <w:t xml:space="preserve"> </w:t>
            </w:r>
            <w:r w:rsidRPr="00076070">
              <w:rPr>
                <w:rFonts w:ascii="Times New Roman" w:hAnsi="Times New Roman" w:cs="Times New Roman"/>
                <w:bCs/>
                <w:sz w:val="24"/>
                <w:szCs w:val="24"/>
              </w:rPr>
              <w:t>mokinių mokymosi pasiekimų ir pažangos vertinimo ir vertinimo rezultatų panaudoji</w:t>
            </w:r>
            <w:r w:rsidR="00726421">
              <w:rPr>
                <w:rFonts w:ascii="Times New Roman" w:hAnsi="Times New Roman" w:cs="Times New Roman"/>
                <w:bCs/>
                <w:sz w:val="24"/>
                <w:szCs w:val="24"/>
              </w:rPr>
              <w:t xml:space="preserve">mo </w:t>
            </w:r>
            <w:r w:rsidR="00726421" w:rsidRPr="00B41745">
              <w:rPr>
                <w:rFonts w:ascii="Times New Roman" w:hAnsi="Times New Roman" w:cs="Times New Roman"/>
                <w:bCs/>
                <w:sz w:val="24"/>
                <w:szCs w:val="24"/>
              </w:rPr>
              <w:t xml:space="preserve">tvarkos aprašo įgyvendinimui, jo taikymui </w:t>
            </w:r>
            <w:r w:rsidR="005C3A71">
              <w:rPr>
                <w:rFonts w:ascii="Times New Roman" w:hAnsi="Times New Roman" w:cs="Times New Roman"/>
                <w:bCs/>
                <w:sz w:val="24"/>
                <w:szCs w:val="24"/>
              </w:rPr>
              <w:t>praktikoje siekiant pažangos,</w:t>
            </w:r>
            <w:r w:rsidR="00726421" w:rsidRPr="00B41745">
              <w:rPr>
                <w:rFonts w:ascii="Times New Roman" w:hAnsi="Times New Roman" w:cs="Times New Roman"/>
                <w:bCs/>
                <w:sz w:val="24"/>
                <w:szCs w:val="24"/>
              </w:rPr>
              <w:t xml:space="preserve"> skaitmenin</w:t>
            </w:r>
            <w:r w:rsidR="005C3A71">
              <w:rPr>
                <w:rFonts w:ascii="Times New Roman" w:hAnsi="Times New Roman" w:cs="Times New Roman"/>
                <w:bCs/>
                <w:sz w:val="24"/>
                <w:szCs w:val="24"/>
              </w:rPr>
              <w:t>io turinio panaudojimui bei kolegialaus grįžtamojo ryšio aprašo parengimui ir įgyvendinimui.</w:t>
            </w:r>
          </w:p>
          <w:p w:rsidR="00B41745" w:rsidRPr="00B41745" w:rsidRDefault="00B41745" w:rsidP="00B41745">
            <w:pPr>
              <w:spacing w:after="0" w:line="240" w:lineRule="auto"/>
              <w:ind w:firstLine="568"/>
              <w:jc w:val="center"/>
              <w:rPr>
                <w:rFonts w:ascii="Times New Roman" w:hAnsi="Times New Roman" w:cs="Times New Roman"/>
                <w:b/>
                <w:bCs/>
                <w:sz w:val="24"/>
                <w:szCs w:val="24"/>
              </w:rPr>
            </w:pPr>
            <w:bookmarkStart w:id="0" w:name="_GoBack"/>
          </w:p>
          <w:p w:rsidR="00726421" w:rsidRDefault="00B41745" w:rsidP="00B41745">
            <w:pPr>
              <w:spacing w:after="0" w:line="240" w:lineRule="auto"/>
              <w:ind w:firstLine="568"/>
              <w:jc w:val="center"/>
              <w:rPr>
                <w:rFonts w:ascii="Times New Roman" w:hAnsi="Times New Roman" w:cs="Times New Roman"/>
                <w:b/>
                <w:bCs/>
                <w:sz w:val="24"/>
                <w:szCs w:val="24"/>
              </w:rPr>
            </w:pPr>
            <w:r w:rsidRPr="00B41745">
              <w:rPr>
                <w:rFonts w:ascii="Times New Roman" w:hAnsi="Times New Roman" w:cs="Times New Roman"/>
                <w:b/>
                <w:bCs/>
                <w:sz w:val="24"/>
                <w:szCs w:val="24"/>
              </w:rPr>
              <w:t>Rezultatai ir pokyčiai</w:t>
            </w:r>
          </w:p>
          <w:bookmarkEnd w:id="0"/>
          <w:p w:rsidR="00B41745" w:rsidRPr="00B41745" w:rsidRDefault="00B41745" w:rsidP="00B41745">
            <w:pPr>
              <w:spacing w:after="0" w:line="240" w:lineRule="auto"/>
              <w:ind w:firstLine="568"/>
              <w:jc w:val="center"/>
              <w:rPr>
                <w:rFonts w:ascii="Times New Roman" w:hAnsi="Times New Roman" w:cs="Times New Roman"/>
                <w:b/>
                <w:bCs/>
                <w:sz w:val="24"/>
                <w:szCs w:val="24"/>
              </w:rPr>
            </w:pPr>
          </w:p>
          <w:p w:rsidR="00726421" w:rsidRDefault="00726421" w:rsidP="00C15DA6">
            <w:pPr>
              <w:spacing w:after="0" w:line="276" w:lineRule="auto"/>
              <w:ind w:firstLine="568"/>
              <w:jc w:val="both"/>
              <w:rPr>
                <w:rFonts w:ascii="Times New Roman" w:hAnsi="Times New Roman" w:cs="Times New Roman"/>
                <w:bCs/>
                <w:sz w:val="24"/>
                <w:szCs w:val="24"/>
              </w:rPr>
            </w:pPr>
            <w:r w:rsidRPr="00B41745">
              <w:rPr>
                <w:rFonts w:ascii="Times New Roman" w:hAnsi="Times New Roman" w:cs="Times New Roman"/>
                <w:b/>
                <w:bCs/>
                <w:sz w:val="24"/>
                <w:szCs w:val="24"/>
              </w:rPr>
              <w:t>Kompetencijų tobulinimas.</w:t>
            </w:r>
            <w:r w:rsidR="00514183">
              <w:rPr>
                <w:rFonts w:ascii="Times New Roman" w:hAnsi="Times New Roman" w:cs="Times New Roman"/>
                <w:b/>
                <w:bCs/>
                <w:sz w:val="24"/>
                <w:szCs w:val="24"/>
              </w:rPr>
              <w:t xml:space="preserve"> </w:t>
            </w:r>
          </w:p>
          <w:p w:rsidR="00514183" w:rsidRPr="00514183" w:rsidRDefault="00514183" w:rsidP="00514183">
            <w:pPr>
              <w:spacing w:after="0" w:line="276" w:lineRule="auto"/>
              <w:jc w:val="both"/>
              <w:rPr>
                <w:rFonts w:ascii="Times New Roman" w:hAnsi="Times New Roman" w:cs="Times New Roman"/>
                <w:sz w:val="24"/>
                <w:szCs w:val="24"/>
              </w:rPr>
            </w:pPr>
            <w:r w:rsidRPr="00514183">
              <w:rPr>
                <w:rFonts w:ascii="Times New Roman" w:hAnsi="Times New Roman" w:cs="Times New Roman"/>
                <w:sz w:val="24"/>
                <w:szCs w:val="24"/>
              </w:rPr>
              <w:t xml:space="preserve">           Gimnazijos mokytojams, vadovams ir pagalbos specialistams buvo užtikrintos galimybės kryptingai tobulinti profesines kompetencijas dalyvaujant rajono, kitų rajonų ir miestų organizuojamuose kvalifikacijos tobulinimo renginiuose, vykusiuose kontaktiniu ir nuotoliniu būdu, mokamuose ir nemokamuose. Pradėjus įgyvendinti Erasmus+</w:t>
            </w:r>
            <w:r w:rsidR="00BF25B5">
              <w:rPr>
                <w:rFonts w:ascii="Times New Roman" w:hAnsi="Times New Roman" w:cs="Times New Roman"/>
                <w:sz w:val="24"/>
                <w:szCs w:val="24"/>
              </w:rPr>
              <w:t xml:space="preserve"> projektą „Ateitis kartu“, trys </w:t>
            </w:r>
            <w:r w:rsidRPr="00514183">
              <w:rPr>
                <w:rFonts w:ascii="Times New Roman" w:hAnsi="Times New Roman" w:cs="Times New Roman"/>
                <w:sz w:val="24"/>
                <w:szCs w:val="24"/>
              </w:rPr>
              <w:t>mokytojai savo kompetencijas tobulino tarptautiniu lygmeniu: Portugalijoje ir Italijoje</w:t>
            </w:r>
            <w:r w:rsidR="00BF25B5">
              <w:rPr>
                <w:rFonts w:ascii="Times New Roman" w:hAnsi="Times New Roman" w:cs="Times New Roman"/>
                <w:sz w:val="24"/>
                <w:szCs w:val="24"/>
              </w:rPr>
              <w:t>. Vidutiniškai Visi pedagogai vidutiniškai kompetencijas tobulino 6 dienas per metus</w:t>
            </w:r>
            <w:r w:rsidRPr="00514183">
              <w:rPr>
                <w:rFonts w:ascii="Times New Roman" w:hAnsi="Times New Roman" w:cs="Times New Roman"/>
                <w:sz w:val="24"/>
                <w:szCs w:val="24"/>
              </w:rPr>
              <w:t>.</w:t>
            </w:r>
          </w:p>
          <w:p w:rsidR="00514183" w:rsidRPr="00514183" w:rsidRDefault="00514183" w:rsidP="00514183">
            <w:pPr>
              <w:spacing w:after="0" w:line="276" w:lineRule="auto"/>
              <w:jc w:val="both"/>
              <w:rPr>
                <w:rFonts w:ascii="Times New Roman" w:hAnsi="Times New Roman" w:cs="Times New Roman"/>
                <w:sz w:val="24"/>
                <w:szCs w:val="24"/>
              </w:rPr>
            </w:pPr>
            <w:r w:rsidRPr="00514183">
              <w:rPr>
                <w:rFonts w:ascii="Times New Roman" w:hAnsi="Times New Roman" w:cs="Times New Roman"/>
                <w:sz w:val="24"/>
                <w:szCs w:val="24"/>
              </w:rPr>
              <w:t xml:space="preserve">            Lyginant 2024 ir 2025 metų gimnazijos pedagogų ir vadovų kvalifikacijos tobulinimo veiklas, pastebimas kryptingas kokybinis pokytis, kurį reikšmingai lėmė projekto „Tūkstantmečio mokyklos“ (</w:t>
            </w:r>
            <w:r w:rsidR="00BF25B5">
              <w:rPr>
                <w:rFonts w:ascii="Times New Roman" w:hAnsi="Times New Roman" w:cs="Times New Roman"/>
                <w:sz w:val="24"/>
                <w:szCs w:val="24"/>
              </w:rPr>
              <w:t>TŪM) įgyvendinimas. Apie 70%</w:t>
            </w:r>
            <w:r w:rsidRPr="00514183">
              <w:rPr>
                <w:rFonts w:ascii="Times New Roman" w:hAnsi="Times New Roman" w:cs="Times New Roman"/>
                <w:sz w:val="24"/>
                <w:szCs w:val="24"/>
              </w:rPr>
              <w:t xml:space="preserve"> visų kvalifikacijos tobulinimo veiklų buvo susijusios su šio projekto prioritetais, todėl profesinis tobulėjimas tapo labiau orientuotas į praktinį ugdymo inovaci</w:t>
            </w:r>
            <w:r w:rsidR="00BF25B5">
              <w:rPr>
                <w:rFonts w:ascii="Times New Roman" w:hAnsi="Times New Roman" w:cs="Times New Roman"/>
                <w:sz w:val="24"/>
                <w:szCs w:val="24"/>
              </w:rPr>
              <w:t xml:space="preserve">jų taikymą. Nuo 10 iki 15 % </w:t>
            </w:r>
            <w:r w:rsidRPr="00514183">
              <w:rPr>
                <w:rFonts w:ascii="Times New Roman" w:hAnsi="Times New Roman" w:cs="Times New Roman"/>
                <w:sz w:val="24"/>
                <w:szCs w:val="24"/>
              </w:rPr>
              <w:t>daugiau valandų buvo skirta skaitmeninių ir dirbtinio intelekto, STEAM ir tarpdisciplininio ugdymo, įtraukiojo ugdymo, mokytojų emocinės gerovės ir psichologinio atsparumo, pilietiškumo, saugumo bei demokratinių vertybių</w:t>
            </w:r>
            <w:r w:rsidR="00BF25B5">
              <w:rPr>
                <w:rFonts w:ascii="Times New Roman" w:hAnsi="Times New Roman" w:cs="Times New Roman"/>
                <w:sz w:val="24"/>
                <w:szCs w:val="24"/>
              </w:rPr>
              <w:t xml:space="preserve"> ugdymo kompetencijų gilinimui. </w:t>
            </w:r>
          </w:p>
          <w:p w:rsidR="007F34CC" w:rsidRPr="009F120E" w:rsidRDefault="00514183" w:rsidP="00514183">
            <w:pPr>
              <w:spacing w:after="0" w:line="276" w:lineRule="auto"/>
              <w:jc w:val="both"/>
              <w:rPr>
                <w:rFonts w:ascii="Times New Roman" w:hAnsi="Times New Roman" w:cs="Times New Roman"/>
                <w:sz w:val="24"/>
                <w:szCs w:val="24"/>
              </w:rPr>
            </w:pPr>
            <w:r w:rsidRPr="00514183">
              <w:rPr>
                <w:rFonts w:ascii="Times New Roman" w:hAnsi="Times New Roman" w:cs="Times New Roman"/>
                <w:sz w:val="24"/>
                <w:szCs w:val="24"/>
              </w:rPr>
              <w:t xml:space="preserve">         Buvo parengtas ir pradėtas įgyvendinti Kolegialaus grįžtamojo ryšio aprašas, skatinantis </w:t>
            </w:r>
            <w:r w:rsidRPr="00514183">
              <w:rPr>
                <w:rFonts w:ascii="Times New Roman" w:hAnsi="Times New Roman" w:cs="Times New Roman"/>
                <w:sz w:val="24"/>
                <w:szCs w:val="24"/>
              </w:rPr>
              <w:lastRenderedPageBreak/>
              <w:t xml:space="preserve">mokytojų bendradarbiavimą, kompetencijų tobulinimą ir gerosios patirties sklaidą. </w:t>
            </w:r>
            <w:r w:rsidR="007F34CC">
              <w:rPr>
                <w:rFonts w:ascii="Times New Roman" w:hAnsi="Times New Roman" w:cs="Times New Roman"/>
                <w:sz w:val="24"/>
                <w:szCs w:val="24"/>
              </w:rPr>
              <w:t xml:space="preserve">Jo gyvendinime 2025 metais dalyvavo 85 </w:t>
            </w:r>
            <w:r w:rsidR="007F34CC" w:rsidRPr="00436B32">
              <w:rPr>
                <w:rFonts w:ascii="Times New Roman" w:hAnsi="Times New Roman" w:cs="Times New Roman"/>
                <w:sz w:val="24"/>
                <w:szCs w:val="24"/>
              </w:rPr>
              <w:t xml:space="preserve">% </w:t>
            </w:r>
            <w:r w:rsidR="009F120E" w:rsidRPr="00436B32">
              <w:rPr>
                <w:rFonts w:ascii="Times New Roman" w:hAnsi="Times New Roman" w:cs="Times New Roman"/>
                <w:sz w:val="24"/>
                <w:szCs w:val="24"/>
              </w:rPr>
              <w:t>mokytoj</w:t>
            </w:r>
            <w:r w:rsidR="009F120E">
              <w:rPr>
                <w:rFonts w:ascii="Times New Roman" w:hAnsi="Times New Roman" w:cs="Times New Roman"/>
                <w:sz w:val="24"/>
                <w:szCs w:val="24"/>
              </w:rPr>
              <w:t>ų.</w:t>
            </w:r>
          </w:p>
          <w:p w:rsidR="00514183" w:rsidRPr="005C3A71" w:rsidRDefault="009F120E" w:rsidP="0051418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4183" w:rsidRPr="00514183">
              <w:rPr>
                <w:rFonts w:ascii="Times New Roman" w:hAnsi="Times New Roman" w:cs="Times New Roman"/>
                <w:sz w:val="24"/>
                <w:szCs w:val="24"/>
              </w:rPr>
              <w:t>Taip pat</w:t>
            </w:r>
            <w:r>
              <w:rPr>
                <w:rFonts w:ascii="Times New Roman" w:hAnsi="Times New Roman" w:cs="Times New Roman"/>
                <w:sz w:val="24"/>
                <w:szCs w:val="24"/>
              </w:rPr>
              <w:t xml:space="preserve"> 20 %</w:t>
            </w:r>
            <w:r w:rsidR="00514183" w:rsidRPr="00514183">
              <w:rPr>
                <w:rFonts w:ascii="Times New Roman" w:hAnsi="Times New Roman" w:cs="Times New Roman"/>
                <w:sz w:val="24"/>
                <w:szCs w:val="24"/>
              </w:rPr>
              <w:t xml:space="preserve"> išaugo gimnazijos vadovo ir pavaduotojų ugdymui dalyvavimas ilgalaikėse kvalifikacijos tobulinimo programose, skirtose vadybinėms ir lyderystės kompetencijoms stiprinti.</w:t>
            </w:r>
          </w:p>
          <w:p w:rsidR="00726421" w:rsidRDefault="00726421" w:rsidP="00C15DA6">
            <w:pPr>
              <w:tabs>
                <w:tab w:val="left" w:pos="573"/>
              </w:tabs>
              <w:spacing w:after="0" w:line="276" w:lineRule="auto"/>
              <w:ind w:firstLine="573"/>
              <w:jc w:val="both"/>
              <w:rPr>
                <w:rFonts w:ascii="Times New Roman" w:hAnsi="Times New Roman" w:cs="Times New Roman"/>
                <w:sz w:val="24"/>
                <w:szCs w:val="24"/>
              </w:rPr>
            </w:pPr>
            <w:r w:rsidRPr="002475D0">
              <w:rPr>
                <w:rFonts w:ascii="Times New Roman" w:hAnsi="Times New Roman" w:cs="Times New Roman"/>
                <w:b/>
                <w:sz w:val="24"/>
                <w:szCs w:val="24"/>
              </w:rPr>
              <w:t>Ugdymo turinio plėtra, mokinių poreikių tenkinimas.</w:t>
            </w:r>
            <w:r w:rsidR="00514183">
              <w:rPr>
                <w:rFonts w:ascii="Times New Roman" w:hAnsi="Times New Roman" w:cs="Times New Roman"/>
                <w:b/>
                <w:sz w:val="24"/>
                <w:szCs w:val="24"/>
              </w:rPr>
              <w:t xml:space="preserve"> </w:t>
            </w:r>
          </w:p>
          <w:p w:rsidR="00514183" w:rsidRPr="00514183" w:rsidRDefault="00514183" w:rsidP="00514183">
            <w:pPr>
              <w:spacing w:after="0" w:line="276" w:lineRule="auto"/>
              <w:ind w:firstLine="601"/>
              <w:jc w:val="both"/>
              <w:rPr>
                <w:rFonts w:ascii="Times New Roman" w:hAnsi="Times New Roman" w:cs="Times New Roman"/>
                <w:sz w:val="24"/>
                <w:szCs w:val="24"/>
              </w:rPr>
            </w:pPr>
            <w:r w:rsidRPr="00514183">
              <w:rPr>
                <w:rFonts w:ascii="Times New Roman" w:hAnsi="Times New Roman" w:cs="Times New Roman"/>
                <w:sz w:val="24"/>
                <w:szCs w:val="24"/>
              </w:rPr>
              <w:t>Parengtas ir įgyvendinamas gimnazijos mokinių poreikius atitinkantis  ugdymo planas 2025-2026 ir 2026-2027</w:t>
            </w:r>
            <w:r>
              <w:rPr>
                <w:rFonts w:ascii="Times New Roman" w:hAnsi="Times New Roman" w:cs="Times New Roman"/>
                <w:sz w:val="24"/>
                <w:szCs w:val="24"/>
              </w:rPr>
              <w:t xml:space="preserve"> </w:t>
            </w:r>
            <w:r w:rsidRPr="00514183">
              <w:rPr>
                <w:rFonts w:ascii="Times New Roman" w:hAnsi="Times New Roman" w:cs="Times New Roman"/>
                <w:sz w:val="24"/>
                <w:szCs w:val="24"/>
              </w:rPr>
              <w:t>m.</w:t>
            </w:r>
            <w:r>
              <w:rPr>
                <w:rFonts w:ascii="Times New Roman" w:hAnsi="Times New Roman" w:cs="Times New Roman"/>
                <w:sz w:val="24"/>
                <w:szCs w:val="24"/>
              </w:rPr>
              <w:t xml:space="preserve"> </w:t>
            </w:r>
            <w:r w:rsidRPr="00514183">
              <w:rPr>
                <w:rFonts w:ascii="Times New Roman" w:hAnsi="Times New Roman" w:cs="Times New Roman"/>
                <w:sz w:val="24"/>
                <w:szCs w:val="24"/>
              </w:rPr>
              <w:t xml:space="preserve">m.        </w:t>
            </w:r>
          </w:p>
          <w:p w:rsidR="00514183" w:rsidRPr="003B7A70" w:rsidRDefault="00514183" w:rsidP="00514183">
            <w:pPr>
              <w:spacing w:after="0" w:line="276" w:lineRule="auto"/>
              <w:ind w:firstLine="601"/>
              <w:jc w:val="both"/>
              <w:rPr>
                <w:rFonts w:ascii="Times New Roman" w:hAnsi="Times New Roman" w:cs="Times New Roman"/>
                <w:sz w:val="24"/>
                <w:szCs w:val="24"/>
              </w:rPr>
            </w:pPr>
            <w:r w:rsidRPr="003B7A70">
              <w:rPr>
                <w:rFonts w:ascii="Times New Roman" w:hAnsi="Times New Roman" w:cs="Times New Roman"/>
                <w:sz w:val="24"/>
                <w:szCs w:val="24"/>
              </w:rPr>
              <w:t xml:space="preserve">Formuojant mokyklos ugdymo turinį mokiniams buvo siūlomi 3 pasirenkamieji dalykai </w:t>
            </w:r>
          </w:p>
          <w:p w:rsidR="00514183" w:rsidRPr="00514183" w:rsidRDefault="00514183" w:rsidP="00514183">
            <w:pPr>
              <w:spacing w:after="0" w:line="276" w:lineRule="auto"/>
              <w:jc w:val="both"/>
              <w:rPr>
                <w:rFonts w:ascii="Times New Roman" w:hAnsi="Times New Roman" w:cs="Times New Roman"/>
                <w:sz w:val="24"/>
                <w:szCs w:val="24"/>
              </w:rPr>
            </w:pPr>
            <w:r w:rsidRPr="003B7A70">
              <w:rPr>
                <w:rFonts w:ascii="Times New Roman" w:hAnsi="Times New Roman" w:cs="Times New Roman"/>
                <w:sz w:val="24"/>
                <w:szCs w:val="24"/>
              </w:rPr>
              <w:t>(psichologija, nacionalinis</w:t>
            </w:r>
            <w:r w:rsidR="009F120E" w:rsidRPr="003B7A70">
              <w:rPr>
                <w:rFonts w:ascii="Times New Roman" w:hAnsi="Times New Roman" w:cs="Times New Roman"/>
                <w:sz w:val="24"/>
                <w:szCs w:val="24"/>
              </w:rPr>
              <w:t xml:space="preserve"> saugumas ir krašto gynyba, prancūzų</w:t>
            </w:r>
            <w:r w:rsidRPr="003B7A70">
              <w:rPr>
                <w:rFonts w:ascii="Times New Roman" w:hAnsi="Times New Roman" w:cs="Times New Roman"/>
                <w:sz w:val="24"/>
                <w:szCs w:val="24"/>
              </w:rPr>
              <w:t xml:space="preserve"> kalba),  parengtos ir įgyvendintos</w:t>
            </w:r>
            <w:r w:rsidRPr="00514183">
              <w:rPr>
                <w:rFonts w:ascii="Times New Roman" w:hAnsi="Times New Roman" w:cs="Times New Roman"/>
                <w:sz w:val="24"/>
                <w:szCs w:val="24"/>
              </w:rPr>
              <w:t xml:space="preserve"> 32 laisvai pasirenkamos modulių programos (12 pagrindinio ugdymo ir 20 vidurinio ugdymo)</w:t>
            </w:r>
            <w:r w:rsidR="003B7A70">
              <w:rPr>
                <w:rFonts w:ascii="Times New Roman" w:hAnsi="Times New Roman" w:cs="Times New Roman"/>
                <w:sz w:val="24"/>
                <w:szCs w:val="24"/>
              </w:rPr>
              <w:t xml:space="preserve">, kurias rinkosi 326 mokiniai (87 %) </w:t>
            </w:r>
            <w:r w:rsidRPr="00514183">
              <w:rPr>
                <w:rFonts w:ascii="Times New Roman" w:hAnsi="Times New Roman" w:cs="Times New Roman"/>
                <w:sz w:val="24"/>
                <w:szCs w:val="24"/>
              </w:rPr>
              <w:t>.</w:t>
            </w:r>
          </w:p>
          <w:p w:rsidR="00514183" w:rsidRPr="00514183" w:rsidRDefault="00514183" w:rsidP="0051418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F120E">
              <w:rPr>
                <w:rFonts w:ascii="Times New Roman" w:hAnsi="Times New Roman" w:cs="Times New Roman"/>
                <w:sz w:val="24"/>
                <w:szCs w:val="24"/>
              </w:rPr>
              <w:t xml:space="preserve">Vykdant </w:t>
            </w:r>
            <w:r w:rsidRPr="00514183">
              <w:rPr>
                <w:rFonts w:ascii="Times New Roman" w:hAnsi="Times New Roman" w:cs="Times New Roman"/>
                <w:sz w:val="24"/>
                <w:szCs w:val="24"/>
              </w:rPr>
              <w:t>,,Tūkstantmečio mokyklų II” projektą ir didinant mokinių pasirin</w:t>
            </w:r>
            <w:r w:rsidR="009F120E">
              <w:rPr>
                <w:rFonts w:ascii="Times New Roman" w:hAnsi="Times New Roman" w:cs="Times New Roman"/>
                <w:sz w:val="24"/>
                <w:szCs w:val="24"/>
              </w:rPr>
              <w:t xml:space="preserve">kimo galimybes, įgyvendinant ugdymo turinio kaitą, buvo formuojamos trumpalaikės ir ilgalaikės mokinių kūrybinės komandos, stiprinamos </w:t>
            </w:r>
            <w:r w:rsidRPr="00514183">
              <w:rPr>
                <w:rFonts w:ascii="Times New Roman" w:hAnsi="Times New Roman" w:cs="Times New Roman"/>
                <w:sz w:val="24"/>
                <w:szCs w:val="24"/>
              </w:rPr>
              <w:t xml:space="preserve"> kultūros ir</w:t>
            </w:r>
            <w:r w:rsidR="009F120E">
              <w:rPr>
                <w:rFonts w:ascii="Times New Roman" w:hAnsi="Times New Roman" w:cs="Times New Roman"/>
                <w:sz w:val="24"/>
                <w:szCs w:val="24"/>
              </w:rPr>
              <w:t xml:space="preserve"> STEAM sritys gimnazijoje</w:t>
            </w:r>
            <w:r w:rsidRPr="00514183">
              <w:rPr>
                <w:rFonts w:ascii="Times New Roman" w:hAnsi="Times New Roman" w:cs="Times New Roman"/>
                <w:sz w:val="24"/>
                <w:szCs w:val="24"/>
              </w:rPr>
              <w:t xml:space="preserve">. Buvo parengti ir įgyvendinti gamtos </w:t>
            </w:r>
            <w:r w:rsidRPr="006945D9">
              <w:rPr>
                <w:rFonts w:ascii="Times New Roman" w:hAnsi="Times New Roman" w:cs="Times New Roman"/>
                <w:sz w:val="24"/>
                <w:szCs w:val="24"/>
              </w:rPr>
              <w:t>mokslų, kalbų, s</w:t>
            </w:r>
            <w:r w:rsidR="006945D9" w:rsidRPr="006945D9">
              <w:rPr>
                <w:rFonts w:ascii="Times New Roman" w:hAnsi="Times New Roman" w:cs="Times New Roman"/>
                <w:sz w:val="24"/>
                <w:szCs w:val="24"/>
              </w:rPr>
              <w:t>ocialinių mokslų, menų pamokų 20 projektų ciklų</w:t>
            </w:r>
            <w:r w:rsidRPr="006945D9">
              <w:rPr>
                <w:rFonts w:ascii="Times New Roman" w:hAnsi="Times New Roman" w:cs="Times New Roman"/>
                <w:sz w:val="24"/>
                <w:szCs w:val="24"/>
              </w:rPr>
              <w:t>.</w:t>
            </w:r>
            <w:r w:rsidRPr="00514183">
              <w:rPr>
                <w:rFonts w:ascii="Times New Roman" w:hAnsi="Times New Roman" w:cs="Times New Roman"/>
                <w:sz w:val="24"/>
                <w:szCs w:val="24"/>
              </w:rPr>
              <w:t xml:space="preserve"> 2025</w:t>
            </w:r>
            <w:r>
              <w:rPr>
                <w:rFonts w:ascii="Times New Roman" w:hAnsi="Times New Roman" w:cs="Times New Roman"/>
                <w:sz w:val="24"/>
                <w:szCs w:val="24"/>
              </w:rPr>
              <w:t xml:space="preserve"> </w:t>
            </w:r>
            <w:r w:rsidRPr="00514183">
              <w:rPr>
                <w:rFonts w:ascii="Times New Roman" w:hAnsi="Times New Roman" w:cs="Times New Roman"/>
                <w:sz w:val="24"/>
                <w:szCs w:val="24"/>
              </w:rPr>
              <w:t xml:space="preserve">m. buvo įgyvendintas integruotas menų, istorijos ir kalbų </w:t>
            </w:r>
            <w:r w:rsidR="009F120E">
              <w:rPr>
                <w:rFonts w:ascii="Times New Roman" w:hAnsi="Times New Roman" w:cs="Times New Roman"/>
                <w:sz w:val="24"/>
                <w:szCs w:val="24"/>
              </w:rPr>
              <w:t>projektas ,,Čiurlionio epocha” – tai buvo mokymasis kitaip bei netradicinėse ugdymo aplinkose.</w:t>
            </w:r>
            <w:r w:rsidRPr="00514183">
              <w:rPr>
                <w:rFonts w:ascii="Times New Roman" w:hAnsi="Times New Roman" w:cs="Times New Roman"/>
                <w:sz w:val="24"/>
                <w:szCs w:val="24"/>
              </w:rPr>
              <w:t xml:space="preserve">   </w:t>
            </w:r>
          </w:p>
          <w:p w:rsidR="00B328F6" w:rsidRPr="005C3A71" w:rsidRDefault="00514183" w:rsidP="00514183">
            <w:pPr>
              <w:spacing w:after="0" w:line="276" w:lineRule="auto"/>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514183">
              <w:rPr>
                <w:rFonts w:ascii="Times New Roman" w:hAnsi="Times New Roman" w:cs="Times New Roman"/>
                <w:sz w:val="24"/>
                <w:szCs w:val="24"/>
              </w:rPr>
              <w:t>2025</w:t>
            </w:r>
            <w:r>
              <w:rPr>
                <w:rFonts w:ascii="Times New Roman" w:hAnsi="Times New Roman" w:cs="Times New Roman"/>
                <w:sz w:val="24"/>
                <w:szCs w:val="24"/>
              </w:rPr>
              <w:t xml:space="preserve"> </w:t>
            </w:r>
            <w:r w:rsidRPr="00514183">
              <w:rPr>
                <w:rFonts w:ascii="Times New Roman" w:hAnsi="Times New Roman" w:cs="Times New Roman"/>
                <w:sz w:val="24"/>
                <w:szCs w:val="24"/>
              </w:rPr>
              <w:t>m. pavasarį gimnazijoje veikė dvi</w:t>
            </w:r>
            <w:r>
              <w:rPr>
                <w:rFonts w:ascii="Times New Roman" w:hAnsi="Times New Roman" w:cs="Times New Roman"/>
                <w:sz w:val="24"/>
                <w:szCs w:val="24"/>
              </w:rPr>
              <w:t xml:space="preserve"> mokinių mokomosios bendrovės</w:t>
            </w:r>
            <w:r w:rsidRPr="00514183">
              <w:rPr>
                <w:rFonts w:ascii="Times New Roman" w:hAnsi="Times New Roman" w:cs="Times New Roman"/>
                <w:sz w:val="24"/>
                <w:szCs w:val="24"/>
              </w:rPr>
              <w:t xml:space="preserve">, kurios MMB regioninėje </w:t>
            </w:r>
            <w:proofErr w:type="spellStart"/>
            <w:r w:rsidRPr="00514183">
              <w:rPr>
                <w:rFonts w:ascii="Times New Roman" w:hAnsi="Times New Roman" w:cs="Times New Roman"/>
                <w:sz w:val="24"/>
                <w:szCs w:val="24"/>
              </w:rPr>
              <w:t>eXpo</w:t>
            </w:r>
            <w:proofErr w:type="spellEnd"/>
            <w:r w:rsidRPr="00514183">
              <w:rPr>
                <w:rFonts w:ascii="Times New Roman" w:hAnsi="Times New Roman" w:cs="Times New Roman"/>
                <w:sz w:val="24"/>
                <w:szCs w:val="24"/>
              </w:rPr>
              <w:t xml:space="preserve"> 2025 pelnė tris nominacijas: bendrovė ,,Vision2recycle“ gavo nominaciją  „Europietiškiausia bendrovė“, bendrovė  „</w:t>
            </w:r>
            <w:proofErr w:type="spellStart"/>
            <w:r w:rsidRPr="00514183">
              <w:rPr>
                <w:rFonts w:ascii="Times New Roman" w:hAnsi="Times New Roman" w:cs="Times New Roman"/>
                <w:sz w:val="24"/>
                <w:szCs w:val="24"/>
              </w:rPr>
              <w:t>ŠokoFocus</w:t>
            </w:r>
            <w:proofErr w:type="spellEnd"/>
            <w:r w:rsidRPr="00514183">
              <w:rPr>
                <w:rFonts w:ascii="Times New Roman" w:hAnsi="Times New Roman" w:cs="Times New Roman"/>
                <w:sz w:val="24"/>
                <w:szCs w:val="24"/>
              </w:rPr>
              <w:t xml:space="preserve">“ gavo dvi nominacijas „Už </w:t>
            </w:r>
            <w:proofErr w:type="spellStart"/>
            <w:r w:rsidRPr="00514183">
              <w:rPr>
                <w:rFonts w:ascii="Times New Roman" w:hAnsi="Times New Roman" w:cs="Times New Roman"/>
                <w:sz w:val="24"/>
                <w:szCs w:val="24"/>
              </w:rPr>
              <w:t>antreprenerišką</w:t>
            </w:r>
            <w:proofErr w:type="spellEnd"/>
            <w:r w:rsidRPr="00514183">
              <w:rPr>
                <w:rFonts w:ascii="Times New Roman" w:hAnsi="Times New Roman" w:cs="Times New Roman"/>
                <w:sz w:val="24"/>
                <w:szCs w:val="24"/>
              </w:rPr>
              <w:t xml:space="preserve"> požiūrį“ ir „</w:t>
            </w:r>
            <w:proofErr w:type="spellStart"/>
            <w:r w:rsidRPr="00514183">
              <w:rPr>
                <w:rFonts w:ascii="Times New Roman" w:hAnsi="Times New Roman" w:cs="Times New Roman"/>
                <w:sz w:val="24"/>
                <w:szCs w:val="24"/>
              </w:rPr>
              <w:t>Alumni</w:t>
            </w:r>
            <w:proofErr w:type="spellEnd"/>
            <w:r w:rsidRPr="00514183">
              <w:rPr>
                <w:rFonts w:ascii="Times New Roman" w:hAnsi="Times New Roman" w:cs="Times New Roman"/>
                <w:sz w:val="24"/>
                <w:szCs w:val="24"/>
              </w:rPr>
              <w:t xml:space="preserve"> lyderystės apdovanojimą“. Nuo 2025</w:t>
            </w:r>
            <w:r>
              <w:rPr>
                <w:rFonts w:ascii="Times New Roman" w:hAnsi="Times New Roman" w:cs="Times New Roman"/>
                <w:sz w:val="24"/>
                <w:szCs w:val="24"/>
              </w:rPr>
              <w:t xml:space="preserve"> </w:t>
            </w:r>
            <w:r w:rsidRPr="00514183">
              <w:rPr>
                <w:rFonts w:ascii="Times New Roman" w:hAnsi="Times New Roman" w:cs="Times New Roman"/>
                <w:sz w:val="24"/>
                <w:szCs w:val="24"/>
              </w:rPr>
              <w:t xml:space="preserve">m. rugsėjo gimnazijoje veikia MMB </w:t>
            </w:r>
            <w:r>
              <w:rPr>
                <w:rFonts w:ascii="Times New Roman" w:hAnsi="Times New Roman" w:cs="Times New Roman"/>
                <w:sz w:val="24"/>
                <w:szCs w:val="24"/>
              </w:rPr>
              <w:t>„</w:t>
            </w:r>
            <w:proofErr w:type="spellStart"/>
            <w:r w:rsidRPr="00514183">
              <w:rPr>
                <w:rFonts w:ascii="Times New Roman" w:hAnsi="Times New Roman" w:cs="Times New Roman"/>
                <w:sz w:val="24"/>
                <w:szCs w:val="24"/>
              </w:rPr>
              <w:t>Focus</w:t>
            </w:r>
            <w:proofErr w:type="spellEnd"/>
            <w:r w:rsidRPr="00514183">
              <w:rPr>
                <w:rFonts w:ascii="Times New Roman" w:hAnsi="Times New Roman" w:cs="Times New Roman"/>
                <w:sz w:val="24"/>
                <w:szCs w:val="24"/>
              </w:rPr>
              <w:t xml:space="preserve"> +</w:t>
            </w:r>
            <w:r>
              <w:rPr>
                <w:rFonts w:ascii="Times New Roman" w:hAnsi="Times New Roman" w:cs="Times New Roman"/>
                <w:sz w:val="24"/>
                <w:szCs w:val="24"/>
              </w:rPr>
              <w:t>“</w:t>
            </w:r>
            <w:r w:rsidRPr="00514183">
              <w:rPr>
                <w:rFonts w:ascii="Times New Roman" w:hAnsi="Times New Roman" w:cs="Times New Roman"/>
                <w:sz w:val="24"/>
                <w:szCs w:val="24"/>
              </w:rPr>
              <w:t xml:space="preserve">, kuri  Kalėdinėje MMB </w:t>
            </w:r>
            <w:proofErr w:type="spellStart"/>
            <w:r w:rsidRPr="00514183">
              <w:rPr>
                <w:rFonts w:ascii="Times New Roman" w:hAnsi="Times New Roman" w:cs="Times New Roman"/>
                <w:sz w:val="24"/>
                <w:szCs w:val="24"/>
              </w:rPr>
              <w:t>eXpo</w:t>
            </w:r>
            <w:proofErr w:type="spellEnd"/>
            <w:r w:rsidRPr="00514183">
              <w:rPr>
                <w:rFonts w:ascii="Times New Roman" w:hAnsi="Times New Roman" w:cs="Times New Roman"/>
                <w:sz w:val="24"/>
                <w:szCs w:val="24"/>
              </w:rPr>
              <w:t xml:space="preserve"> „</w:t>
            </w:r>
            <w:proofErr w:type="spellStart"/>
            <w:r w:rsidRPr="00514183">
              <w:rPr>
                <w:rFonts w:ascii="Times New Roman" w:hAnsi="Times New Roman" w:cs="Times New Roman"/>
                <w:sz w:val="24"/>
                <w:szCs w:val="24"/>
              </w:rPr>
              <w:t>Startuolių</w:t>
            </w:r>
            <w:proofErr w:type="spellEnd"/>
            <w:r w:rsidRPr="00514183">
              <w:rPr>
                <w:rFonts w:ascii="Times New Roman" w:hAnsi="Times New Roman" w:cs="Times New Roman"/>
                <w:sz w:val="24"/>
                <w:szCs w:val="24"/>
              </w:rPr>
              <w:t xml:space="preserve"> džiunglės“ parodoje pelnė „Geriausiai komunikuojančios bendrovės“ nominaciją.</w:t>
            </w:r>
          </w:p>
          <w:p w:rsidR="00076070" w:rsidRDefault="00156C69" w:rsidP="00C15DA6">
            <w:pPr>
              <w:pStyle w:val="Sraopastraipa"/>
              <w:tabs>
                <w:tab w:val="left" w:pos="573"/>
                <w:tab w:val="left" w:pos="709"/>
              </w:tabs>
              <w:spacing w:line="276" w:lineRule="auto"/>
              <w:ind w:left="0" w:firstLine="573"/>
              <w:contextualSpacing/>
              <w:jc w:val="both"/>
              <w:rPr>
                <w:rFonts w:eastAsia="Calibri"/>
                <w:bCs/>
                <w:szCs w:val="24"/>
                <w:lang w:eastAsia="lt-LT"/>
              </w:rPr>
            </w:pPr>
            <w:r>
              <w:rPr>
                <w:rFonts w:eastAsia="Calibri"/>
                <w:bCs/>
                <w:szCs w:val="24"/>
                <w:lang w:eastAsia="lt-LT"/>
              </w:rPr>
              <w:t>Gimnazijoje įgyvendinama 16</w:t>
            </w:r>
            <w:r w:rsidR="00076070" w:rsidRPr="00156C69">
              <w:rPr>
                <w:rFonts w:eastAsia="Calibri"/>
                <w:bCs/>
                <w:szCs w:val="24"/>
                <w:lang w:eastAsia="lt-LT"/>
              </w:rPr>
              <w:t xml:space="preserve"> neformalio</w:t>
            </w:r>
            <w:r>
              <w:rPr>
                <w:rFonts w:eastAsia="Calibri"/>
                <w:bCs/>
                <w:szCs w:val="24"/>
                <w:lang w:eastAsia="lt-LT"/>
              </w:rPr>
              <w:t>jo ugdymo (būrelių) programų: tinklinio (3</w:t>
            </w:r>
            <w:r w:rsidR="00076070" w:rsidRPr="00156C69">
              <w:rPr>
                <w:rFonts w:eastAsia="Calibri"/>
                <w:bCs/>
                <w:szCs w:val="24"/>
                <w:lang w:eastAsia="lt-LT"/>
              </w:rPr>
              <w:t xml:space="preserve"> programos),</w:t>
            </w:r>
            <w:r>
              <w:rPr>
                <w:rFonts w:eastAsia="Calibri"/>
                <w:bCs/>
                <w:szCs w:val="24"/>
                <w:lang w:eastAsia="lt-LT"/>
              </w:rPr>
              <w:t xml:space="preserve"> krepšinio, badmintono – paplūdimio teniso,</w:t>
            </w:r>
            <w:r w:rsidR="00076070" w:rsidRPr="00156C69">
              <w:rPr>
                <w:rFonts w:eastAsia="Calibri"/>
                <w:bCs/>
                <w:szCs w:val="24"/>
                <w:lang w:eastAsia="lt-LT"/>
              </w:rPr>
              <w:t xml:space="preserve"> jaunųjų šaulių (2 program</w:t>
            </w:r>
            <w:r>
              <w:rPr>
                <w:rFonts w:eastAsia="Calibri"/>
                <w:bCs/>
                <w:szCs w:val="24"/>
                <w:lang w:eastAsia="lt-LT"/>
              </w:rPr>
              <w:t>os), teatro studijos</w:t>
            </w:r>
            <w:r w:rsidR="00076070" w:rsidRPr="00156C69">
              <w:rPr>
                <w:rFonts w:eastAsia="Calibri"/>
                <w:bCs/>
                <w:szCs w:val="24"/>
                <w:lang w:eastAsia="lt-LT"/>
              </w:rPr>
              <w:t xml:space="preserve">  (2 programos), </w:t>
            </w:r>
            <w:r>
              <w:rPr>
                <w:rFonts w:eastAsia="Calibri"/>
                <w:bCs/>
                <w:szCs w:val="24"/>
                <w:lang w:eastAsia="lt-LT"/>
              </w:rPr>
              <w:t>jaunųjų muziejininkų, mokomės iš gamtos, lazeriai fizikoje, muzikos, dailės</w:t>
            </w:r>
            <w:r w:rsidR="00CC5CE3">
              <w:rPr>
                <w:rFonts w:eastAsia="Calibri"/>
                <w:bCs/>
                <w:szCs w:val="24"/>
                <w:lang w:eastAsia="lt-LT"/>
              </w:rPr>
              <w:t>,</w:t>
            </w:r>
            <w:r>
              <w:rPr>
                <w:rFonts w:eastAsia="Calibri"/>
                <w:bCs/>
                <w:szCs w:val="24"/>
                <w:lang w:eastAsia="lt-LT"/>
              </w:rPr>
              <w:t xml:space="preserve"> Erazmus, mokinių mokomoji bendrovė</w:t>
            </w:r>
            <w:r w:rsidR="00076070" w:rsidRPr="00156C69">
              <w:rPr>
                <w:rFonts w:eastAsia="Calibri"/>
                <w:bCs/>
                <w:szCs w:val="24"/>
                <w:lang w:eastAsia="lt-LT"/>
              </w:rPr>
              <w:t>.</w:t>
            </w:r>
            <w:r>
              <w:rPr>
                <w:rFonts w:eastAsia="Calibri"/>
                <w:bCs/>
                <w:szCs w:val="24"/>
                <w:lang w:eastAsia="lt-LT"/>
              </w:rPr>
              <w:t xml:space="preserve"> Šiose programose dalyvauja apie 56 </w:t>
            </w:r>
            <w:r>
              <w:rPr>
                <w:rFonts w:eastAsia="Calibri"/>
                <w:bCs/>
                <w:szCs w:val="24"/>
                <w:lang w:val="en-US" w:eastAsia="lt-LT"/>
              </w:rPr>
              <w:t xml:space="preserve">% </w:t>
            </w:r>
            <w:proofErr w:type="spellStart"/>
            <w:r>
              <w:rPr>
                <w:rFonts w:eastAsia="Calibri"/>
                <w:bCs/>
                <w:szCs w:val="24"/>
                <w:lang w:val="en-US" w:eastAsia="lt-LT"/>
              </w:rPr>
              <w:t>mokini</w:t>
            </w:r>
            <w:proofErr w:type="spellEnd"/>
            <w:r w:rsidR="006945D9">
              <w:rPr>
                <w:rFonts w:eastAsia="Calibri"/>
                <w:bCs/>
                <w:szCs w:val="24"/>
                <w:lang w:eastAsia="lt-LT"/>
              </w:rPr>
              <w:t xml:space="preserve">ų (tai 12 </w:t>
            </w:r>
            <w:r>
              <w:rPr>
                <w:rFonts w:eastAsia="Calibri"/>
                <w:bCs/>
                <w:szCs w:val="24"/>
                <w:lang w:val="en-US" w:eastAsia="lt-LT"/>
              </w:rPr>
              <w:t xml:space="preserve">% </w:t>
            </w:r>
            <w:proofErr w:type="spellStart"/>
            <w:r>
              <w:rPr>
                <w:rFonts w:eastAsia="Calibri"/>
                <w:bCs/>
                <w:szCs w:val="24"/>
                <w:lang w:val="en-US" w:eastAsia="lt-LT"/>
              </w:rPr>
              <w:t>daugiau</w:t>
            </w:r>
            <w:proofErr w:type="spellEnd"/>
            <w:r>
              <w:rPr>
                <w:rFonts w:eastAsia="Calibri"/>
                <w:bCs/>
                <w:szCs w:val="24"/>
                <w:lang w:val="en-US" w:eastAsia="lt-LT"/>
              </w:rPr>
              <w:t xml:space="preserve"> </w:t>
            </w:r>
            <w:proofErr w:type="spellStart"/>
            <w:r>
              <w:rPr>
                <w:rFonts w:eastAsia="Calibri"/>
                <w:bCs/>
                <w:szCs w:val="24"/>
                <w:lang w:val="en-US" w:eastAsia="lt-LT"/>
              </w:rPr>
              <w:t>negu</w:t>
            </w:r>
            <w:proofErr w:type="spellEnd"/>
            <w:r>
              <w:rPr>
                <w:rFonts w:eastAsia="Calibri"/>
                <w:bCs/>
                <w:szCs w:val="24"/>
                <w:lang w:val="en-US" w:eastAsia="lt-LT"/>
              </w:rPr>
              <w:t xml:space="preserve"> 2024-2025 m. m.</w:t>
            </w:r>
            <w:r w:rsidR="00B328F6">
              <w:rPr>
                <w:rFonts w:eastAsia="Calibri"/>
                <w:bCs/>
                <w:szCs w:val="24"/>
                <w:lang w:val="en-US" w:eastAsia="lt-LT"/>
              </w:rPr>
              <w:t>), 41 % iš j</w:t>
            </w:r>
            <w:r w:rsidR="00B328F6">
              <w:rPr>
                <w:rFonts w:eastAsia="Calibri"/>
                <w:bCs/>
                <w:szCs w:val="24"/>
                <w:lang w:eastAsia="lt-LT"/>
              </w:rPr>
              <w:t>ų dalyvauja 2-3 neformaliojo ugdymo programose.</w:t>
            </w:r>
          </w:p>
          <w:p w:rsidR="00514183" w:rsidRPr="004B4369" w:rsidRDefault="004B4369" w:rsidP="004B4369">
            <w:pPr>
              <w:spacing w:after="0" w:line="276" w:lineRule="auto"/>
              <w:ind w:firstLine="460"/>
              <w:jc w:val="both"/>
              <w:rPr>
                <w:rFonts w:ascii="Times New Roman" w:hAnsi="Times New Roman" w:cs="Times New Roman"/>
                <w:sz w:val="24"/>
                <w:szCs w:val="24"/>
              </w:rPr>
            </w:pPr>
            <w:r>
              <w:rPr>
                <w:rFonts w:ascii="Times New Roman" w:hAnsi="Times New Roman" w:cs="Times New Roman"/>
                <w:sz w:val="24"/>
                <w:szCs w:val="24"/>
              </w:rPr>
              <w:t xml:space="preserve">   </w:t>
            </w:r>
            <w:r w:rsidR="00514183" w:rsidRPr="00514183">
              <w:rPr>
                <w:rFonts w:ascii="Times New Roman" w:hAnsi="Times New Roman" w:cs="Times New Roman"/>
                <w:sz w:val="24"/>
                <w:szCs w:val="24"/>
              </w:rPr>
              <w:t>2025</w:t>
            </w:r>
            <w:r w:rsidR="00514183">
              <w:rPr>
                <w:rFonts w:ascii="Times New Roman" w:hAnsi="Times New Roman" w:cs="Times New Roman"/>
                <w:sz w:val="24"/>
                <w:szCs w:val="24"/>
              </w:rPr>
              <w:t xml:space="preserve"> </w:t>
            </w:r>
            <w:r w:rsidR="00514183" w:rsidRPr="00514183">
              <w:rPr>
                <w:rFonts w:ascii="Times New Roman" w:hAnsi="Times New Roman" w:cs="Times New Roman"/>
                <w:sz w:val="24"/>
                <w:szCs w:val="24"/>
              </w:rPr>
              <w:t>m. pradėtas įgyvendinti  tarptautinis Erasmus+ projektas „Ateitis kartu“, kuris</w:t>
            </w:r>
            <w:r w:rsidR="00514183">
              <w:rPr>
                <w:rFonts w:ascii="Times New Roman" w:hAnsi="Times New Roman" w:cs="Times New Roman"/>
                <w:sz w:val="24"/>
                <w:szCs w:val="24"/>
              </w:rPr>
              <w:t xml:space="preserve"> tęsis 18 mėnesių. Projektas </w:t>
            </w:r>
            <w:r w:rsidR="00514183" w:rsidRPr="00514183">
              <w:rPr>
                <w:rFonts w:ascii="Times New Roman" w:hAnsi="Times New Roman" w:cs="Times New Roman"/>
                <w:sz w:val="24"/>
                <w:szCs w:val="24"/>
              </w:rPr>
              <w:t xml:space="preserve"> finansuojamas Europos</w:t>
            </w:r>
            <w:r w:rsidR="00514183">
              <w:rPr>
                <w:rFonts w:ascii="Times New Roman" w:hAnsi="Times New Roman" w:cs="Times New Roman"/>
                <w:sz w:val="24"/>
                <w:szCs w:val="24"/>
              </w:rPr>
              <w:t xml:space="preserve"> Sąjungos lėšomis, jame dalyvauja</w:t>
            </w:r>
            <w:r w:rsidR="00514183" w:rsidRPr="00514183">
              <w:rPr>
                <w:rFonts w:ascii="Times New Roman" w:hAnsi="Times New Roman" w:cs="Times New Roman"/>
                <w:sz w:val="24"/>
                <w:szCs w:val="24"/>
              </w:rPr>
              <w:t xml:space="preserve"> 20 mokinių ir 9 mokytojai, o jo poveikį pajus visa gimnazijos bendruomenė. Projekto įgyvendinimui yr</w:t>
            </w:r>
            <w:r w:rsidR="00CC5CE3">
              <w:rPr>
                <w:rFonts w:ascii="Times New Roman" w:hAnsi="Times New Roman" w:cs="Times New Roman"/>
                <w:sz w:val="24"/>
                <w:szCs w:val="24"/>
              </w:rPr>
              <w:t xml:space="preserve">a suburtos dvi mokinių komandos, įvykdyti 2 parengiamieji vizitai. </w:t>
            </w:r>
          </w:p>
          <w:p w:rsidR="00AD5392" w:rsidRDefault="00AD5392" w:rsidP="00C15DA6">
            <w:pPr>
              <w:pStyle w:val="Sraopastraipa"/>
              <w:tabs>
                <w:tab w:val="left" w:pos="573"/>
                <w:tab w:val="left" w:pos="709"/>
              </w:tabs>
              <w:spacing w:line="276" w:lineRule="auto"/>
              <w:ind w:left="0" w:firstLine="573"/>
              <w:contextualSpacing/>
              <w:jc w:val="both"/>
              <w:rPr>
                <w:rFonts w:eastAsia="Calibri"/>
                <w:b/>
                <w:bCs/>
                <w:szCs w:val="24"/>
                <w:lang w:eastAsia="lt-LT"/>
              </w:rPr>
            </w:pPr>
            <w:r w:rsidRPr="002475D0">
              <w:rPr>
                <w:rFonts w:eastAsia="Calibri"/>
                <w:b/>
                <w:bCs/>
                <w:szCs w:val="24"/>
                <w:lang w:eastAsia="lt-LT"/>
              </w:rPr>
              <w:t>Pokyčiai mokymosi pagalbos bei mokymosi rezultatų srityje.</w:t>
            </w:r>
            <w:r w:rsidR="004B4369">
              <w:rPr>
                <w:rFonts w:eastAsia="Calibri"/>
                <w:b/>
                <w:bCs/>
                <w:szCs w:val="24"/>
                <w:lang w:eastAsia="lt-LT"/>
              </w:rPr>
              <w:t xml:space="preserve"> </w:t>
            </w:r>
          </w:p>
          <w:p w:rsidR="004B4369" w:rsidRPr="003B7A70" w:rsidRDefault="004B4369" w:rsidP="004B4369">
            <w:pPr>
              <w:spacing w:after="0"/>
              <w:ind w:firstLine="601"/>
              <w:jc w:val="both"/>
              <w:rPr>
                <w:rFonts w:ascii="Times New Roman" w:hAnsi="Times New Roman" w:cs="Times New Roman"/>
                <w:sz w:val="24"/>
                <w:szCs w:val="24"/>
              </w:rPr>
            </w:pPr>
            <w:r w:rsidRPr="004B4369">
              <w:rPr>
                <w:rFonts w:ascii="Times New Roman" w:hAnsi="Times New Roman" w:cs="Times New Roman"/>
                <w:sz w:val="24"/>
                <w:szCs w:val="24"/>
              </w:rPr>
              <w:t xml:space="preserve">Gimnazijoje sėkmingai veikia mokinių konsultavimo sistema. </w:t>
            </w:r>
            <w:r>
              <w:rPr>
                <w:rFonts w:ascii="Times New Roman" w:hAnsi="Times New Roman" w:cs="Times New Roman"/>
                <w:sz w:val="24"/>
                <w:szCs w:val="24"/>
              </w:rPr>
              <w:t xml:space="preserve">Visiems mokiniams </w:t>
            </w:r>
            <w:r w:rsidRPr="004B4369">
              <w:rPr>
                <w:rFonts w:ascii="Times New Roman" w:hAnsi="Times New Roman" w:cs="Times New Roman"/>
                <w:sz w:val="24"/>
                <w:szCs w:val="24"/>
              </w:rPr>
              <w:t xml:space="preserve"> sudarytos </w:t>
            </w:r>
            <w:r w:rsidRPr="003B7A70">
              <w:rPr>
                <w:rFonts w:ascii="Times New Roman" w:hAnsi="Times New Roman" w:cs="Times New Roman"/>
                <w:sz w:val="24"/>
                <w:szCs w:val="24"/>
              </w:rPr>
              <w:t>galimybės lankyti mokomųjų dalykų konsultacijas. Konsultacijos organizuojamos nuotoliniu ir kontaktiniu būdu, vyksta grupinės ir individualios konsultacijos. Sudarytos sąlygos konsultacijas lankyti  visiems mokiniams nepasiekusiems lietuvių kalbos ir matematikos PUPP ir NMPP</w:t>
            </w:r>
            <w:r w:rsidRPr="004B4369">
              <w:rPr>
                <w:rFonts w:ascii="Times New Roman" w:hAnsi="Times New Roman" w:cs="Times New Roman"/>
                <w:sz w:val="24"/>
                <w:szCs w:val="24"/>
              </w:rPr>
              <w:t xml:space="preserve"> slenkstinio lygmens. </w:t>
            </w:r>
            <w:r w:rsidR="003B7A70">
              <w:rPr>
                <w:rFonts w:ascii="Times New Roman" w:hAnsi="Times New Roman" w:cs="Times New Roman"/>
                <w:sz w:val="24"/>
                <w:szCs w:val="24"/>
              </w:rPr>
              <w:t>Galimybe konsultuotis pasinaudojo 81</w:t>
            </w:r>
            <w:r w:rsidR="003B7A70">
              <w:rPr>
                <w:rFonts w:ascii="Times New Roman" w:hAnsi="Times New Roman" w:cs="Times New Roman"/>
                <w:sz w:val="24"/>
                <w:szCs w:val="24"/>
                <w:lang w:val="en-US"/>
              </w:rPr>
              <w:t>%</w:t>
            </w:r>
            <w:r w:rsidR="003B7A70">
              <w:rPr>
                <w:rFonts w:ascii="Times New Roman" w:hAnsi="Times New Roman" w:cs="Times New Roman"/>
                <w:sz w:val="24"/>
                <w:szCs w:val="24"/>
              </w:rPr>
              <w:t xml:space="preserve"> mokinių.</w:t>
            </w:r>
          </w:p>
          <w:p w:rsidR="004B4369" w:rsidRPr="004B4369" w:rsidRDefault="004B4369" w:rsidP="004B4369">
            <w:pPr>
              <w:spacing w:after="0"/>
              <w:ind w:firstLine="601"/>
              <w:jc w:val="both"/>
              <w:rPr>
                <w:rFonts w:ascii="Times New Roman" w:hAnsi="Times New Roman" w:cs="Times New Roman"/>
                <w:sz w:val="24"/>
                <w:szCs w:val="24"/>
              </w:rPr>
            </w:pPr>
            <w:r w:rsidRPr="004B4369">
              <w:rPr>
                <w:rFonts w:ascii="Times New Roman" w:hAnsi="Times New Roman" w:cs="Times New Roman"/>
                <w:sz w:val="24"/>
                <w:szCs w:val="24"/>
              </w:rPr>
              <w:t xml:space="preserve"> 2025</w:t>
            </w:r>
            <w:r>
              <w:rPr>
                <w:rFonts w:ascii="Times New Roman" w:hAnsi="Times New Roman" w:cs="Times New Roman"/>
                <w:sz w:val="24"/>
                <w:szCs w:val="24"/>
              </w:rPr>
              <w:t xml:space="preserve"> </w:t>
            </w:r>
            <w:r w:rsidRPr="004B4369">
              <w:rPr>
                <w:rFonts w:ascii="Times New Roman" w:hAnsi="Times New Roman" w:cs="Times New Roman"/>
                <w:sz w:val="24"/>
                <w:szCs w:val="24"/>
              </w:rPr>
              <w:t>m. gimnazijoje mokėsi 90 abiturientų. Vidurinio ugdymo programą baigė ir brandos atestatus gavo 86 abiturientai. Trys abiturientai gavo brandos atestatus su pagyrimu. 12 abiturientų valstybinių brandos egzaminų rezultatai buvo įv</w:t>
            </w:r>
            <w:r>
              <w:rPr>
                <w:rFonts w:ascii="Times New Roman" w:hAnsi="Times New Roman" w:cs="Times New Roman"/>
                <w:sz w:val="24"/>
                <w:szCs w:val="24"/>
              </w:rPr>
              <w:t xml:space="preserve">ertinti 100 balų (informatika </w:t>
            </w:r>
            <w:r w:rsidRPr="004B4369">
              <w:rPr>
                <w:rFonts w:ascii="Times New Roman" w:hAnsi="Times New Roman" w:cs="Times New Roman"/>
                <w:sz w:val="24"/>
                <w:szCs w:val="24"/>
              </w:rPr>
              <w:t>–</w:t>
            </w:r>
            <w:r>
              <w:rPr>
                <w:rFonts w:ascii="Times New Roman" w:hAnsi="Times New Roman" w:cs="Times New Roman"/>
                <w:sz w:val="24"/>
                <w:szCs w:val="24"/>
              </w:rPr>
              <w:t xml:space="preserve"> 4, m</w:t>
            </w:r>
            <w:r w:rsidRPr="004B4369">
              <w:rPr>
                <w:rFonts w:ascii="Times New Roman" w:hAnsi="Times New Roman" w:cs="Times New Roman"/>
                <w:sz w:val="24"/>
                <w:szCs w:val="24"/>
              </w:rPr>
              <w:t>atematika</w:t>
            </w:r>
            <w:r>
              <w:rPr>
                <w:rFonts w:ascii="Times New Roman" w:hAnsi="Times New Roman" w:cs="Times New Roman"/>
                <w:sz w:val="24"/>
                <w:szCs w:val="24"/>
              </w:rPr>
              <w:t xml:space="preserve"> </w:t>
            </w:r>
            <w:r w:rsidRPr="004B4369">
              <w:rPr>
                <w:rFonts w:ascii="Times New Roman" w:hAnsi="Times New Roman" w:cs="Times New Roman"/>
                <w:sz w:val="24"/>
                <w:szCs w:val="24"/>
              </w:rPr>
              <w:t>–</w:t>
            </w:r>
            <w:r>
              <w:rPr>
                <w:rFonts w:ascii="Times New Roman" w:hAnsi="Times New Roman" w:cs="Times New Roman"/>
                <w:sz w:val="24"/>
                <w:szCs w:val="24"/>
              </w:rPr>
              <w:t xml:space="preserve"> </w:t>
            </w:r>
            <w:r w:rsidRPr="004B4369">
              <w:rPr>
                <w:rFonts w:ascii="Times New Roman" w:hAnsi="Times New Roman" w:cs="Times New Roman"/>
                <w:sz w:val="24"/>
                <w:szCs w:val="24"/>
              </w:rPr>
              <w:t>3, biologija</w:t>
            </w:r>
            <w:r>
              <w:rPr>
                <w:rFonts w:ascii="Times New Roman" w:hAnsi="Times New Roman" w:cs="Times New Roman"/>
                <w:sz w:val="24"/>
                <w:szCs w:val="24"/>
              </w:rPr>
              <w:t xml:space="preserve"> </w:t>
            </w:r>
            <w:r w:rsidRPr="004B4369">
              <w:rPr>
                <w:rFonts w:ascii="Times New Roman" w:hAnsi="Times New Roman" w:cs="Times New Roman"/>
                <w:sz w:val="24"/>
                <w:szCs w:val="24"/>
              </w:rPr>
              <w:t>–</w:t>
            </w:r>
            <w:r>
              <w:rPr>
                <w:rFonts w:ascii="Times New Roman" w:hAnsi="Times New Roman" w:cs="Times New Roman"/>
                <w:sz w:val="24"/>
                <w:szCs w:val="24"/>
              </w:rPr>
              <w:t xml:space="preserve"> </w:t>
            </w:r>
            <w:r w:rsidRPr="004B4369">
              <w:rPr>
                <w:rFonts w:ascii="Times New Roman" w:hAnsi="Times New Roman" w:cs="Times New Roman"/>
                <w:sz w:val="24"/>
                <w:szCs w:val="24"/>
              </w:rPr>
              <w:t>1,</w:t>
            </w:r>
            <w:r>
              <w:rPr>
                <w:rFonts w:ascii="Times New Roman" w:hAnsi="Times New Roman" w:cs="Times New Roman"/>
                <w:sz w:val="24"/>
                <w:szCs w:val="24"/>
              </w:rPr>
              <w:t xml:space="preserve"> chemija </w:t>
            </w:r>
            <w:r w:rsidRPr="004B4369">
              <w:rPr>
                <w:rFonts w:ascii="Times New Roman" w:hAnsi="Times New Roman" w:cs="Times New Roman"/>
                <w:sz w:val="24"/>
                <w:szCs w:val="24"/>
              </w:rPr>
              <w:t>–</w:t>
            </w:r>
            <w:r>
              <w:rPr>
                <w:rFonts w:ascii="Times New Roman" w:hAnsi="Times New Roman" w:cs="Times New Roman"/>
                <w:sz w:val="24"/>
                <w:szCs w:val="24"/>
              </w:rPr>
              <w:t xml:space="preserve"> 1, geografija </w:t>
            </w:r>
            <w:r w:rsidRPr="004B4369">
              <w:rPr>
                <w:rFonts w:ascii="Times New Roman" w:hAnsi="Times New Roman" w:cs="Times New Roman"/>
                <w:sz w:val="24"/>
                <w:szCs w:val="24"/>
              </w:rPr>
              <w:t>–</w:t>
            </w:r>
            <w:r>
              <w:rPr>
                <w:rFonts w:ascii="Times New Roman" w:hAnsi="Times New Roman" w:cs="Times New Roman"/>
                <w:sz w:val="24"/>
                <w:szCs w:val="24"/>
              </w:rPr>
              <w:t xml:space="preserve"> 1, istorija </w:t>
            </w:r>
            <w:r w:rsidRPr="004B4369">
              <w:rPr>
                <w:rFonts w:ascii="Times New Roman" w:hAnsi="Times New Roman" w:cs="Times New Roman"/>
                <w:sz w:val="24"/>
                <w:szCs w:val="24"/>
              </w:rPr>
              <w:t>– 1, užsienio kalba (anglų) – 1). 14 abiturientų išlaikė tarptautin</w:t>
            </w:r>
            <w:r>
              <w:rPr>
                <w:rFonts w:ascii="Times New Roman" w:hAnsi="Times New Roman" w:cs="Times New Roman"/>
                <w:sz w:val="24"/>
                <w:szCs w:val="24"/>
              </w:rPr>
              <w:t>į užsienio kalbos (</w:t>
            </w:r>
            <w:r w:rsidRPr="004B4369">
              <w:rPr>
                <w:rFonts w:ascii="Times New Roman" w:hAnsi="Times New Roman" w:cs="Times New Roman"/>
                <w:sz w:val="24"/>
                <w:szCs w:val="24"/>
              </w:rPr>
              <w:t>anglų) egzaminą ir jų rezultatai prilyginti  100 balų.</w:t>
            </w:r>
          </w:p>
          <w:p w:rsidR="004B4369" w:rsidRPr="004B4369" w:rsidRDefault="004B4369" w:rsidP="004B4369">
            <w:pPr>
              <w:spacing w:after="0"/>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4B4369">
              <w:rPr>
                <w:rFonts w:ascii="Times New Roman" w:hAnsi="Times New Roman" w:cs="Times New Roman"/>
                <w:sz w:val="24"/>
                <w:szCs w:val="24"/>
              </w:rPr>
              <w:t xml:space="preserve">Gimnazijos abiturientai vidutiniškai laikė 4,2 (2024 m. 3,1) egzamino (šalies bendrojo ugdymo mokyklų vidurkis 3,8). Vidutinis visų laikytų egzaminų balo vidurkis 62 (šalies bendrojo ugdymo mokyklų vidurkis 61,7).  Lietuvių kalbos ir literatūros (A), matematikos (A), geografijos, istorijos, fizikos  egzaminus laikiusių abiturientų procentinė dalis yra didesnė nei šalies abiturientų </w:t>
            </w:r>
            <w:r w:rsidRPr="004B4369">
              <w:rPr>
                <w:rFonts w:ascii="Times New Roman" w:hAnsi="Times New Roman" w:cs="Times New Roman"/>
                <w:sz w:val="24"/>
                <w:szCs w:val="24"/>
              </w:rPr>
              <w:lastRenderedPageBreak/>
              <w:t xml:space="preserve">laikiusių šiuos egzaminus procentinė dalis.  </w:t>
            </w:r>
          </w:p>
          <w:p w:rsidR="004B4369" w:rsidRPr="004B4369" w:rsidRDefault="004B4369" w:rsidP="004B4369">
            <w:pPr>
              <w:spacing w:after="0"/>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4B4369">
              <w:rPr>
                <w:rFonts w:ascii="Times New Roman" w:hAnsi="Times New Roman" w:cs="Times New Roman"/>
                <w:sz w:val="24"/>
                <w:szCs w:val="24"/>
              </w:rPr>
              <w:t>Gimnazijos abiturientų laikytų biologijos, chemijos, užsienio kalbos (anglų), geografijos, istorijos, lietuvių kalbos ir literatūros (A) ir informatikos egzaminų balo vidurkis buvo aukštesnis nei šiuos egzaminus laikiusių šalies abiturientų.</w:t>
            </w:r>
          </w:p>
          <w:p w:rsidR="004B4369" w:rsidRPr="004B4369" w:rsidRDefault="004B4369" w:rsidP="004B4369">
            <w:pPr>
              <w:spacing w:after="0" w:line="276" w:lineRule="auto"/>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4B4369">
              <w:rPr>
                <w:rFonts w:ascii="Times New Roman" w:hAnsi="Times New Roman" w:cs="Times New Roman"/>
                <w:sz w:val="24"/>
                <w:szCs w:val="24"/>
              </w:rPr>
              <w:t xml:space="preserve"> PUPP dalyvavo 96  II klasių mokiniai. Bendras lietuvių kalbos ir literatūros balo vidurkis (6,55) yra aukštesnis nei šalies (6,29) mokyklų balo vidurkis. Matematikos balo vidurkis (5,71) yra že</w:t>
            </w:r>
            <w:r>
              <w:rPr>
                <w:rFonts w:ascii="Times New Roman" w:hAnsi="Times New Roman" w:cs="Times New Roman"/>
                <w:sz w:val="24"/>
                <w:szCs w:val="24"/>
              </w:rPr>
              <w:t xml:space="preserve">mesnis nei šalies (6,05) </w:t>
            </w:r>
            <w:r w:rsidRPr="004B4369">
              <w:rPr>
                <w:rFonts w:ascii="Times New Roman" w:hAnsi="Times New Roman" w:cs="Times New Roman"/>
                <w:sz w:val="24"/>
                <w:szCs w:val="24"/>
              </w:rPr>
              <w:t xml:space="preserve"> balo vidurkis, bet aukštesnis nei 2024</w:t>
            </w:r>
            <w:r>
              <w:rPr>
                <w:rFonts w:ascii="Times New Roman" w:hAnsi="Times New Roman" w:cs="Times New Roman"/>
                <w:sz w:val="24"/>
                <w:szCs w:val="24"/>
              </w:rPr>
              <w:t xml:space="preserve"> m. (</w:t>
            </w:r>
            <w:r w:rsidRPr="004B4369">
              <w:rPr>
                <w:rFonts w:ascii="Times New Roman" w:hAnsi="Times New Roman" w:cs="Times New Roman"/>
                <w:sz w:val="24"/>
                <w:szCs w:val="24"/>
              </w:rPr>
              <w:t>4,98) ir 2023</w:t>
            </w:r>
            <w:r>
              <w:rPr>
                <w:rFonts w:ascii="Times New Roman" w:hAnsi="Times New Roman" w:cs="Times New Roman"/>
                <w:sz w:val="24"/>
                <w:szCs w:val="24"/>
              </w:rPr>
              <w:t xml:space="preserve"> </w:t>
            </w:r>
            <w:r w:rsidRPr="004B4369">
              <w:rPr>
                <w:rFonts w:ascii="Times New Roman" w:hAnsi="Times New Roman" w:cs="Times New Roman"/>
                <w:sz w:val="24"/>
                <w:szCs w:val="24"/>
              </w:rPr>
              <w:t>m. (5,4).</w:t>
            </w:r>
          </w:p>
          <w:p w:rsidR="000E388C" w:rsidRPr="00141738" w:rsidRDefault="000E388C" w:rsidP="00C15DA6">
            <w:pPr>
              <w:pStyle w:val="Sraopastraipa"/>
              <w:tabs>
                <w:tab w:val="left" w:pos="573"/>
              </w:tabs>
              <w:spacing w:line="276" w:lineRule="auto"/>
              <w:ind w:left="0" w:firstLine="573"/>
              <w:contextualSpacing/>
              <w:jc w:val="both"/>
              <w:rPr>
                <w:szCs w:val="24"/>
              </w:rPr>
            </w:pPr>
            <w:r w:rsidRPr="000E388C">
              <w:rPr>
                <w:b/>
                <w:szCs w:val="24"/>
              </w:rPr>
              <w:t>Individualūs ir komandiniai pasiekimai.</w:t>
            </w:r>
            <w:r w:rsidR="004B4369">
              <w:rPr>
                <w:b/>
                <w:szCs w:val="24"/>
              </w:rPr>
              <w:t xml:space="preserve"> </w:t>
            </w:r>
          </w:p>
          <w:p w:rsidR="004B4369" w:rsidRDefault="005A054B" w:rsidP="00C15DA6">
            <w:pPr>
              <w:pStyle w:val="Sraopastraipa"/>
              <w:tabs>
                <w:tab w:val="left" w:pos="573"/>
              </w:tabs>
              <w:spacing w:line="276" w:lineRule="auto"/>
              <w:ind w:left="0" w:firstLine="573"/>
              <w:contextualSpacing/>
              <w:jc w:val="both"/>
              <w:rPr>
                <w:szCs w:val="24"/>
              </w:rPr>
            </w:pPr>
            <w:r>
              <w:rPr>
                <w:szCs w:val="24"/>
              </w:rPr>
              <w:t>2025</w:t>
            </w:r>
            <w:r w:rsidR="00076070" w:rsidRPr="00076070">
              <w:rPr>
                <w:szCs w:val="24"/>
              </w:rPr>
              <w:t xml:space="preserve"> m. dalykinėse olimpiadose ir konkursuose rajon</w:t>
            </w:r>
            <w:r w:rsidR="002B4C5D">
              <w:rPr>
                <w:szCs w:val="24"/>
              </w:rPr>
              <w:t>e dalyvavo 132 mokiniai</w:t>
            </w:r>
            <w:r w:rsidR="004B4369">
              <w:rPr>
                <w:szCs w:val="24"/>
              </w:rPr>
              <w:t>.</w:t>
            </w:r>
            <w:r w:rsidR="00CC5CE3">
              <w:rPr>
                <w:szCs w:val="24"/>
              </w:rPr>
              <w:t xml:space="preserve"> Užimtos</w:t>
            </w:r>
            <w:r w:rsidR="00B41745">
              <w:rPr>
                <w:szCs w:val="24"/>
              </w:rPr>
              <w:t xml:space="preserve"> </w:t>
            </w:r>
            <w:r w:rsidR="002B4C5D">
              <w:rPr>
                <w:szCs w:val="24"/>
              </w:rPr>
              <w:t>67 prizinės vietos: 23 pirmos, 26 antros ir 18</w:t>
            </w:r>
            <w:r w:rsidR="00076070" w:rsidRPr="00076070">
              <w:rPr>
                <w:szCs w:val="24"/>
              </w:rPr>
              <w:t xml:space="preserve"> trečių vietų. </w:t>
            </w:r>
          </w:p>
          <w:p w:rsidR="00076070" w:rsidRPr="00B120B5" w:rsidRDefault="00B120B5" w:rsidP="00B120B5">
            <w:pPr>
              <w:pStyle w:val="Sraopastraipa"/>
              <w:tabs>
                <w:tab w:val="left" w:pos="573"/>
              </w:tabs>
              <w:spacing w:line="276" w:lineRule="auto"/>
              <w:ind w:left="0" w:firstLine="573"/>
              <w:contextualSpacing/>
              <w:jc w:val="both"/>
              <w:rPr>
                <w:szCs w:val="24"/>
              </w:rPr>
            </w:pPr>
            <w:r>
              <w:rPr>
                <w:szCs w:val="24"/>
              </w:rPr>
              <w:t xml:space="preserve">Šalies etapuose dalyvavo 24 mokiniai, tarptautiniuose olimpiadose ir konkursuose – 1 mokinys. </w:t>
            </w:r>
            <w:r w:rsidR="00CC5CE3">
              <w:rPr>
                <w:szCs w:val="24"/>
              </w:rPr>
              <w:t>Užimtos</w:t>
            </w:r>
            <w:r>
              <w:rPr>
                <w:szCs w:val="24"/>
              </w:rPr>
              <w:t xml:space="preserve"> šalies etapuose </w:t>
            </w:r>
            <w:r w:rsidR="00076070" w:rsidRPr="00B120B5">
              <w:rPr>
                <w:szCs w:val="24"/>
              </w:rPr>
              <w:t xml:space="preserve"> </w:t>
            </w:r>
            <w:r>
              <w:rPr>
                <w:szCs w:val="24"/>
              </w:rPr>
              <w:t>6 prizinės vietos: 3 pirmos, 1</w:t>
            </w:r>
            <w:r w:rsidR="00B41745" w:rsidRPr="00B120B5">
              <w:rPr>
                <w:szCs w:val="24"/>
              </w:rPr>
              <w:t xml:space="preserve"> </w:t>
            </w:r>
            <w:r>
              <w:rPr>
                <w:szCs w:val="24"/>
              </w:rPr>
              <w:t>antra ir 2 trečios vietos</w:t>
            </w:r>
            <w:r w:rsidR="00076070" w:rsidRPr="00B120B5">
              <w:rPr>
                <w:szCs w:val="24"/>
              </w:rPr>
              <w:t xml:space="preserve">. </w:t>
            </w:r>
          </w:p>
          <w:p w:rsidR="009C5873" w:rsidRPr="00076070" w:rsidRDefault="00076070" w:rsidP="009C5873">
            <w:pPr>
              <w:spacing w:after="0" w:line="276" w:lineRule="auto"/>
              <w:ind w:firstLine="573"/>
              <w:jc w:val="both"/>
              <w:rPr>
                <w:rFonts w:ascii="Times New Roman" w:hAnsi="Times New Roman" w:cs="Times New Roman"/>
                <w:sz w:val="24"/>
                <w:szCs w:val="24"/>
              </w:rPr>
            </w:pPr>
            <w:r w:rsidRPr="009C5873">
              <w:rPr>
                <w:rFonts w:ascii="Times New Roman" w:hAnsi="Times New Roman" w:cs="Times New Roman"/>
                <w:sz w:val="24"/>
                <w:szCs w:val="24"/>
              </w:rPr>
              <w:t>1 mokinys dalyvavo</w:t>
            </w:r>
            <w:r w:rsidR="009C5873">
              <w:rPr>
                <w:szCs w:val="24"/>
              </w:rPr>
              <w:t xml:space="preserve"> </w:t>
            </w:r>
            <w:r w:rsidR="009C5873">
              <w:rPr>
                <w:rFonts w:ascii="Times New Roman" w:hAnsi="Times New Roman" w:cs="Times New Roman"/>
                <w:sz w:val="24"/>
                <w:szCs w:val="24"/>
              </w:rPr>
              <w:t>Lietuvos mokinių 57</w:t>
            </w:r>
            <w:r w:rsidR="009C5873" w:rsidRPr="00076070">
              <w:rPr>
                <w:rFonts w:ascii="Times New Roman" w:hAnsi="Times New Roman" w:cs="Times New Roman"/>
                <w:sz w:val="24"/>
                <w:szCs w:val="24"/>
              </w:rPr>
              <w:t>-oje biol</w:t>
            </w:r>
            <w:r w:rsidR="009C5873">
              <w:rPr>
                <w:rFonts w:ascii="Times New Roman" w:hAnsi="Times New Roman" w:cs="Times New Roman"/>
                <w:sz w:val="24"/>
                <w:szCs w:val="24"/>
              </w:rPr>
              <w:t>ogijos olimpiadoje ir laimėjo I - ą vietą,</w:t>
            </w:r>
          </w:p>
          <w:p w:rsidR="009C5873" w:rsidRDefault="00B120B5" w:rsidP="009C5873">
            <w:pPr>
              <w:tabs>
                <w:tab w:val="left" w:pos="567"/>
              </w:tabs>
              <w:spacing w:line="276" w:lineRule="auto"/>
              <w:ind w:firstLine="108"/>
              <w:contextualSpacing/>
              <w:jc w:val="both"/>
              <w:rPr>
                <w:rFonts w:ascii="Times New Roman" w:hAnsi="Times New Roman" w:cs="Times New Roman"/>
                <w:sz w:val="24"/>
                <w:szCs w:val="24"/>
              </w:rPr>
            </w:pPr>
            <w:r w:rsidRPr="009C5873">
              <w:rPr>
                <w:rFonts w:ascii="Times New Roman" w:hAnsi="Times New Roman" w:cs="Times New Roman"/>
                <w:sz w:val="24"/>
                <w:szCs w:val="24"/>
              </w:rPr>
              <w:t>36-oje T</w:t>
            </w:r>
            <w:r w:rsidR="00076070" w:rsidRPr="009C5873">
              <w:rPr>
                <w:rFonts w:ascii="Times New Roman" w:hAnsi="Times New Roman" w:cs="Times New Roman"/>
                <w:sz w:val="24"/>
                <w:szCs w:val="24"/>
              </w:rPr>
              <w:t xml:space="preserve">arptautinėje biologijos olimpiadoje </w:t>
            </w:r>
            <w:r w:rsidRPr="009C5873">
              <w:rPr>
                <w:rFonts w:ascii="Times New Roman" w:hAnsi="Times New Roman" w:cs="Times New Roman"/>
                <w:sz w:val="24"/>
                <w:szCs w:val="24"/>
              </w:rPr>
              <w:t>Filipinuose,</w:t>
            </w:r>
            <w:r w:rsidR="009C5873">
              <w:rPr>
                <w:rFonts w:ascii="Times New Roman" w:hAnsi="Times New Roman" w:cs="Times New Roman"/>
                <w:sz w:val="24"/>
                <w:szCs w:val="24"/>
              </w:rPr>
              <w:t xml:space="preserve"> laimėjo bronzos medalį, ES</w:t>
            </w:r>
            <w:r w:rsidR="00076070" w:rsidRPr="00076070">
              <w:rPr>
                <w:rFonts w:ascii="Times New Roman" w:hAnsi="Times New Roman" w:cs="Times New Roman"/>
                <w:sz w:val="24"/>
                <w:szCs w:val="24"/>
              </w:rPr>
              <w:t xml:space="preserve"> Jaunųjų mokslinink</w:t>
            </w:r>
            <w:r>
              <w:rPr>
                <w:rFonts w:ascii="Times New Roman" w:hAnsi="Times New Roman" w:cs="Times New Roman"/>
                <w:sz w:val="24"/>
                <w:szCs w:val="24"/>
              </w:rPr>
              <w:t>ų konkurse, laimėjo I-ą vietą</w:t>
            </w:r>
            <w:r w:rsidR="003A725F">
              <w:rPr>
                <w:rFonts w:ascii="Times New Roman" w:hAnsi="Times New Roman" w:cs="Times New Roman"/>
                <w:sz w:val="24"/>
                <w:szCs w:val="24"/>
              </w:rPr>
              <w:t xml:space="preserve"> šalies etape</w:t>
            </w:r>
            <w:r w:rsidRPr="00B120B5">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Tarptautiniame</w:t>
            </w:r>
            <w:r w:rsidRPr="00B120B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ES jaunųjų mokslininkų konkurse</w:t>
            </w:r>
            <w:r w:rsidRPr="00B120B5">
              <w:rPr>
                <w:rFonts w:ascii="Times New Roman" w:hAnsi="Times New Roman" w:cs="Times New Roman"/>
                <w:sz w:val="24"/>
                <w:szCs w:val="24"/>
                <w:shd w:val="clear" w:color="auto" w:fill="FFFFFF"/>
              </w:rPr>
              <w:t xml:space="preserve"> Rygoje</w:t>
            </w:r>
            <w:r>
              <w:rPr>
                <w:rFonts w:ascii="Times New Roman" w:hAnsi="Times New Roman" w:cs="Times New Roman"/>
                <w:sz w:val="24"/>
                <w:szCs w:val="24"/>
                <w:shd w:val="clear" w:color="auto" w:fill="FFFFFF"/>
              </w:rPr>
              <w:t xml:space="preserve"> laimėjo specialųjį Ispanijos nacionalinio širdies ir kraujagyslių tyrimų centro  prizą.</w:t>
            </w:r>
            <w:r>
              <w:rPr>
                <w:rFonts w:ascii="Times New Roman" w:hAnsi="Times New Roman" w:cs="Times New Roman"/>
                <w:color w:val="000000"/>
                <w:spacing w:val="12"/>
                <w:sz w:val="24"/>
                <w:szCs w:val="24"/>
              </w:rPr>
              <w:t xml:space="preserve"> </w:t>
            </w:r>
            <w:r w:rsidR="009C5873">
              <w:rPr>
                <w:rFonts w:ascii="Times New Roman" w:hAnsi="Times New Roman" w:cs="Times New Roman"/>
                <w:color w:val="000000"/>
                <w:spacing w:val="12"/>
                <w:sz w:val="24"/>
                <w:szCs w:val="24"/>
              </w:rPr>
              <w:t xml:space="preserve">      </w:t>
            </w:r>
            <w:r w:rsidR="003A725F">
              <w:rPr>
                <w:rFonts w:ascii="Times New Roman" w:hAnsi="Times New Roman" w:cs="Times New Roman"/>
                <w:sz w:val="24"/>
                <w:szCs w:val="24"/>
              </w:rPr>
              <w:t xml:space="preserve"> </w:t>
            </w:r>
            <w:r w:rsidR="009C5873">
              <w:rPr>
                <w:rFonts w:ascii="Times New Roman" w:hAnsi="Times New Roman" w:cs="Times New Roman"/>
                <w:sz w:val="24"/>
                <w:szCs w:val="24"/>
              </w:rPr>
              <w:t xml:space="preserve">          </w:t>
            </w:r>
          </w:p>
          <w:p w:rsidR="00CD09C0" w:rsidRPr="003A725F" w:rsidRDefault="009C5873" w:rsidP="00CC5CE3">
            <w:pPr>
              <w:tabs>
                <w:tab w:val="left" w:pos="567"/>
              </w:tabs>
              <w:spacing w:line="276" w:lineRule="auto"/>
              <w:ind w:firstLine="108"/>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A725F" w:rsidRPr="003A725F">
              <w:rPr>
                <w:rFonts w:ascii="Times New Roman" w:hAnsi="Times New Roman" w:cs="Times New Roman"/>
                <w:sz w:val="24"/>
                <w:szCs w:val="24"/>
              </w:rPr>
              <w:t>1 mokinė dalyvavo anglų kalbos konkurse ir laimėjo II</w:t>
            </w:r>
            <w:r w:rsidR="003A725F">
              <w:rPr>
                <w:rFonts w:ascii="Times New Roman" w:hAnsi="Times New Roman" w:cs="Times New Roman"/>
                <w:sz w:val="24"/>
                <w:szCs w:val="24"/>
              </w:rPr>
              <w:t>I</w:t>
            </w:r>
            <w:r w:rsidR="003A725F" w:rsidRPr="003A725F">
              <w:rPr>
                <w:rFonts w:ascii="Times New Roman" w:hAnsi="Times New Roman" w:cs="Times New Roman"/>
                <w:sz w:val="24"/>
                <w:szCs w:val="24"/>
              </w:rPr>
              <w:t>-ą vietą.</w:t>
            </w:r>
          </w:p>
          <w:p w:rsidR="003A725F" w:rsidRPr="00076070" w:rsidRDefault="003A725F" w:rsidP="003A725F">
            <w:pPr>
              <w:spacing w:after="0" w:line="276" w:lineRule="auto"/>
              <w:ind w:firstLine="573"/>
              <w:jc w:val="both"/>
              <w:rPr>
                <w:rFonts w:ascii="Times New Roman" w:hAnsi="Times New Roman" w:cs="Times New Roman"/>
                <w:color w:val="303030"/>
                <w:sz w:val="24"/>
                <w:szCs w:val="24"/>
              </w:rPr>
            </w:pPr>
            <w:r w:rsidRPr="00076070">
              <w:rPr>
                <w:rFonts w:ascii="Times New Roman" w:hAnsi="Times New Roman" w:cs="Times New Roman"/>
                <w:sz w:val="24"/>
                <w:szCs w:val="24"/>
              </w:rPr>
              <w:t xml:space="preserve">4 mokinių komanda dalyvavo </w:t>
            </w:r>
            <w:r w:rsidRPr="00076070">
              <w:rPr>
                <w:rFonts w:ascii="Times New Roman" w:hAnsi="Times New Roman" w:cs="Times New Roman"/>
                <w:color w:val="303030"/>
                <w:sz w:val="24"/>
                <w:szCs w:val="24"/>
              </w:rPr>
              <w:t>nacionaliniame konkurse ,,Praeities stiprybė – dabarčiai“ ir laimėjo I-ą vietą.</w:t>
            </w:r>
          </w:p>
          <w:p w:rsidR="003A725F" w:rsidRDefault="003A725F" w:rsidP="003A725F">
            <w:pPr>
              <w:spacing w:after="0" w:line="276" w:lineRule="auto"/>
              <w:ind w:firstLine="573"/>
              <w:jc w:val="both"/>
              <w:rPr>
                <w:rFonts w:ascii="Times New Roman" w:hAnsi="Times New Roman" w:cs="Times New Roman"/>
                <w:sz w:val="24"/>
                <w:szCs w:val="24"/>
              </w:rPr>
            </w:pPr>
            <w:r>
              <w:rPr>
                <w:rFonts w:ascii="Times New Roman" w:hAnsi="Times New Roman" w:cs="Times New Roman"/>
                <w:color w:val="303030"/>
                <w:sz w:val="24"/>
                <w:szCs w:val="24"/>
              </w:rPr>
              <w:t>4 mokinių komanda</w:t>
            </w:r>
            <w:r w:rsidRPr="00076070">
              <w:rPr>
                <w:rFonts w:ascii="Times New Roman" w:hAnsi="Times New Roman" w:cs="Times New Roman"/>
                <w:color w:val="303030"/>
                <w:sz w:val="24"/>
                <w:szCs w:val="24"/>
              </w:rPr>
              <w:t xml:space="preserve"> dalyvavo </w:t>
            </w:r>
            <w:r w:rsidRPr="00076070">
              <w:rPr>
                <w:rFonts w:ascii="Times New Roman" w:hAnsi="Times New Roman" w:cs="Times New Roman"/>
                <w:sz w:val="24"/>
                <w:szCs w:val="24"/>
              </w:rPr>
              <w:t>Nacionaliniame konkurse ,,Lietuvos kovų už laisvę ir n</w:t>
            </w:r>
            <w:r>
              <w:rPr>
                <w:rFonts w:ascii="Times New Roman" w:hAnsi="Times New Roman" w:cs="Times New Roman"/>
                <w:sz w:val="24"/>
                <w:szCs w:val="24"/>
              </w:rPr>
              <w:t>etekčių istorija“ ir laimėjo I</w:t>
            </w:r>
            <w:r w:rsidRPr="00076070">
              <w:rPr>
                <w:rFonts w:ascii="Times New Roman" w:hAnsi="Times New Roman" w:cs="Times New Roman"/>
                <w:sz w:val="24"/>
                <w:szCs w:val="24"/>
              </w:rPr>
              <w:t>-ą vietą.</w:t>
            </w:r>
          </w:p>
          <w:p w:rsidR="003A725F" w:rsidRPr="003A725F" w:rsidRDefault="003A725F" w:rsidP="003A725F">
            <w:pPr>
              <w:spacing w:after="0"/>
              <w:rPr>
                <w:rFonts w:ascii="Times New Roman" w:hAnsi="Times New Roman" w:cs="Times New Roman"/>
                <w:color w:val="000000"/>
                <w:sz w:val="24"/>
                <w:szCs w:val="24"/>
              </w:rPr>
            </w:pPr>
            <w:r>
              <w:rPr>
                <w:rFonts w:ascii="Times New Roman" w:hAnsi="Times New Roman" w:cs="Times New Roman"/>
                <w:sz w:val="24"/>
                <w:szCs w:val="24"/>
              </w:rPr>
              <w:t xml:space="preserve">          </w:t>
            </w:r>
            <w:r w:rsidRPr="003A725F">
              <w:rPr>
                <w:rFonts w:ascii="Times New Roman" w:hAnsi="Times New Roman" w:cs="Times New Roman"/>
                <w:sz w:val="24"/>
                <w:szCs w:val="24"/>
              </w:rPr>
              <w:t xml:space="preserve">1 mokinys dalyvavo </w:t>
            </w:r>
            <w:r>
              <w:rPr>
                <w:rFonts w:ascii="Times New Roman" w:hAnsi="Times New Roman" w:cs="Times New Roman"/>
                <w:color w:val="000000"/>
                <w:sz w:val="24"/>
                <w:szCs w:val="24"/>
              </w:rPr>
              <w:t>Tarptautiniame</w:t>
            </w:r>
            <w:r w:rsidRPr="003A725F">
              <w:rPr>
                <w:rFonts w:ascii="Times New Roman" w:hAnsi="Times New Roman" w:cs="Times New Roman"/>
                <w:color w:val="000000"/>
                <w:sz w:val="24"/>
                <w:szCs w:val="24"/>
              </w:rPr>
              <w:t xml:space="preserve"> piešinių konku</w:t>
            </w:r>
            <w:r>
              <w:rPr>
                <w:rFonts w:ascii="Times New Roman" w:hAnsi="Times New Roman" w:cs="Times New Roman"/>
                <w:color w:val="000000"/>
                <w:sz w:val="24"/>
                <w:szCs w:val="24"/>
              </w:rPr>
              <w:t>rse ir laimėjo II-ą vietą.</w:t>
            </w:r>
          </w:p>
          <w:p w:rsidR="003A725F" w:rsidRPr="00076070" w:rsidRDefault="003A725F" w:rsidP="003A725F">
            <w:pPr>
              <w:spacing w:after="0" w:line="276" w:lineRule="auto"/>
              <w:ind w:firstLine="573"/>
              <w:jc w:val="both"/>
              <w:rPr>
                <w:rFonts w:ascii="Times New Roman" w:hAnsi="Times New Roman" w:cs="Times New Roman"/>
                <w:color w:val="303030"/>
                <w:sz w:val="24"/>
                <w:szCs w:val="24"/>
              </w:rPr>
            </w:pPr>
            <w:r w:rsidRPr="00076070">
              <w:rPr>
                <w:rFonts w:ascii="Times New Roman" w:hAnsi="Times New Roman" w:cs="Times New Roman"/>
                <w:color w:val="303030"/>
                <w:sz w:val="24"/>
                <w:szCs w:val="24"/>
              </w:rPr>
              <w:t>5 gimnazijos mokiniai dalyvavo Alytaus apskrities komandinėje matematikos olimpiadoje mokytojo K. Klimavičiaus taurei laim</w:t>
            </w:r>
            <w:r>
              <w:rPr>
                <w:rFonts w:ascii="Times New Roman" w:hAnsi="Times New Roman" w:cs="Times New Roman"/>
                <w:color w:val="303030"/>
                <w:sz w:val="24"/>
                <w:szCs w:val="24"/>
              </w:rPr>
              <w:t xml:space="preserve">ėti ir laimėjo </w:t>
            </w:r>
            <w:r w:rsidRPr="00076070">
              <w:rPr>
                <w:rFonts w:ascii="Times New Roman" w:hAnsi="Times New Roman" w:cs="Times New Roman"/>
                <w:color w:val="303030"/>
                <w:sz w:val="24"/>
                <w:szCs w:val="24"/>
              </w:rPr>
              <w:t>V-ą vietą.</w:t>
            </w:r>
          </w:p>
          <w:p w:rsidR="003A725F" w:rsidRDefault="00CD09C0" w:rsidP="00C15DA6">
            <w:pPr>
              <w:spacing w:after="0" w:line="276" w:lineRule="auto"/>
              <w:ind w:firstLine="573"/>
              <w:jc w:val="both"/>
              <w:rPr>
                <w:rFonts w:ascii="Times New Roman" w:hAnsi="Times New Roman" w:cs="Times New Roman"/>
                <w:sz w:val="24"/>
                <w:szCs w:val="24"/>
              </w:rPr>
            </w:pPr>
            <w:r w:rsidRPr="00664D82">
              <w:rPr>
                <w:rFonts w:ascii="Times New Roman" w:hAnsi="Times New Roman" w:cs="Times New Roman"/>
                <w:sz w:val="24"/>
                <w:szCs w:val="24"/>
              </w:rPr>
              <w:t>5</w:t>
            </w:r>
            <w:r w:rsidR="003A725F">
              <w:rPr>
                <w:rFonts w:ascii="Times New Roman" w:hAnsi="Times New Roman" w:cs="Times New Roman"/>
                <w:sz w:val="24"/>
                <w:szCs w:val="24"/>
              </w:rPr>
              <w:t xml:space="preserve"> mokiniai dalyvavo VDU viktorinoje IFtorina25 ir laimėjo I-ą vietą.</w:t>
            </w:r>
          </w:p>
          <w:p w:rsidR="003A725F" w:rsidRPr="00B120B5" w:rsidRDefault="003A725F" w:rsidP="00C15DA6">
            <w:pPr>
              <w:spacing w:after="0" w:line="276" w:lineRule="auto"/>
              <w:ind w:firstLine="573"/>
              <w:jc w:val="both"/>
              <w:rPr>
                <w:rFonts w:ascii="Times New Roman" w:hAnsi="Times New Roman" w:cs="Times New Roman"/>
                <w:sz w:val="24"/>
                <w:szCs w:val="24"/>
              </w:rPr>
            </w:pPr>
            <w:r>
              <w:rPr>
                <w:rFonts w:ascii="Times New Roman" w:hAnsi="Times New Roman" w:cs="Times New Roman"/>
                <w:sz w:val="24"/>
                <w:szCs w:val="24"/>
              </w:rPr>
              <w:t>1 mokinys regioniniame meninio skaitymo konkurse laimėjo III-ą vietą.</w:t>
            </w:r>
          </w:p>
          <w:p w:rsidR="00076070" w:rsidRPr="00076070" w:rsidRDefault="003A725F" w:rsidP="00C15DA6">
            <w:pPr>
              <w:spacing w:after="0" w:line="276" w:lineRule="auto"/>
              <w:ind w:firstLine="573"/>
              <w:jc w:val="both"/>
              <w:rPr>
                <w:rFonts w:ascii="Times New Roman" w:hAnsi="Times New Roman" w:cs="Times New Roman"/>
                <w:sz w:val="24"/>
                <w:szCs w:val="24"/>
              </w:rPr>
            </w:pPr>
            <w:r>
              <w:rPr>
                <w:rFonts w:ascii="Times New Roman" w:hAnsi="Times New Roman" w:cs="Times New Roman"/>
                <w:sz w:val="24"/>
                <w:szCs w:val="24"/>
              </w:rPr>
              <w:t>1 mokinė</w:t>
            </w:r>
            <w:r w:rsidR="00076070" w:rsidRPr="00B120B5">
              <w:rPr>
                <w:rFonts w:ascii="Times New Roman" w:hAnsi="Times New Roman" w:cs="Times New Roman"/>
                <w:sz w:val="24"/>
                <w:szCs w:val="24"/>
              </w:rPr>
              <w:t xml:space="preserve"> dalyvavo </w:t>
            </w:r>
            <w:r w:rsidRPr="004506EB">
              <w:rPr>
                <w:rFonts w:ascii="Times New Roman" w:hAnsi="Times New Roman" w:cs="Times New Roman"/>
                <w:sz w:val="24"/>
                <w:szCs w:val="24"/>
              </w:rPr>
              <w:t>X</w:t>
            </w:r>
            <w:r>
              <w:rPr>
                <w:rFonts w:ascii="Times New Roman" w:hAnsi="Times New Roman" w:cs="Times New Roman"/>
                <w:sz w:val="24"/>
                <w:szCs w:val="24"/>
              </w:rPr>
              <w:t>IV</w:t>
            </w:r>
            <w:r w:rsidR="00076070" w:rsidRPr="00B120B5">
              <w:rPr>
                <w:rFonts w:ascii="Times New Roman" w:hAnsi="Times New Roman" w:cs="Times New Roman"/>
                <w:sz w:val="24"/>
                <w:szCs w:val="24"/>
              </w:rPr>
              <w:t>-ame Nacionaliniame mokinių</w:t>
            </w:r>
            <w:r w:rsidR="004506EB">
              <w:rPr>
                <w:rFonts w:ascii="Times New Roman" w:hAnsi="Times New Roman" w:cs="Times New Roman"/>
                <w:sz w:val="24"/>
                <w:szCs w:val="24"/>
              </w:rPr>
              <w:t xml:space="preserve"> Č. Kudabos geografijos konkur</w:t>
            </w:r>
            <w:r w:rsidR="009C5873">
              <w:rPr>
                <w:rFonts w:ascii="Times New Roman" w:hAnsi="Times New Roman" w:cs="Times New Roman"/>
                <w:sz w:val="24"/>
                <w:szCs w:val="24"/>
              </w:rPr>
              <w:t>s</w:t>
            </w:r>
            <w:r w:rsidR="004506EB">
              <w:rPr>
                <w:rFonts w:ascii="Times New Roman" w:hAnsi="Times New Roman" w:cs="Times New Roman"/>
                <w:sz w:val="24"/>
                <w:szCs w:val="24"/>
              </w:rPr>
              <w:t>e.</w:t>
            </w:r>
          </w:p>
          <w:p w:rsidR="00076070" w:rsidRPr="00076070" w:rsidRDefault="00076070" w:rsidP="00C15DA6">
            <w:pPr>
              <w:spacing w:after="0" w:line="276" w:lineRule="auto"/>
              <w:ind w:firstLine="573"/>
              <w:jc w:val="both"/>
              <w:rPr>
                <w:rFonts w:ascii="Times New Roman" w:hAnsi="Times New Roman" w:cs="Times New Roman"/>
                <w:sz w:val="24"/>
                <w:szCs w:val="24"/>
                <w:shd w:val="clear" w:color="auto" w:fill="FFFFFF"/>
              </w:rPr>
            </w:pPr>
            <w:r w:rsidRPr="00076070">
              <w:rPr>
                <w:rFonts w:ascii="Times New Roman" w:hAnsi="Times New Roman" w:cs="Times New Roman"/>
                <w:color w:val="303030"/>
                <w:sz w:val="24"/>
                <w:szCs w:val="24"/>
              </w:rPr>
              <w:t xml:space="preserve">Mokiniai </w:t>
            </w:r>
            <w:r w:rsidRPr="00076070">
              <w:rPr>
                <w:rFonts w:ascii="Times New Roman" w:hAnsi="Times New Roman" w:cs="Times New Roman"/>
                <w:sz w:val="24"/>
                <w:szCs w:val="24"/>
                <w:shd w:val="clear" w:color="auto" w:fill="FFFFFF"/>
              </w:rPr>
              <w:t xml:space="preserve">dalyvavo  edukaciniuose konkursuose </w:t>
            </w:r>
            <w:proofErr w:type="spellStart"/>
            <w:r w:rsidRPr="00076070">
              <w:rPr>
                <w:rFonts w:ascii="Times New Roman" w:hAnsi="Times New Roman" w:cs="Times New Roman"/>
                <w:sz w:val="24"/>
                <w:szCs w:val="24"/>
                <w:shd w:val="clear" w:color="auto" w:fill="FFFFFF"/>
              </w:rPr>
              <w:t>Olympis</w:t>
            </w:r>
            <w:proofErr w:type="spellEnd"/>
            <w:r w:rsidRPr="00076070">
              <w:rPr>
                <w:rFonts w:ascii="Times New Roman" w:hAnsi="Times New Roman" w:cs="Times New Roman"/>
                <w:sz w:val="24"/>
                <w:szCs w:val="24"/>
                <w:shd w:val="clear" w:color="auto" w:fill="FFFFFF"/>
              </w:rPr>
              <w:t xml:space="preserve">, </w:t>
            </w:r>
            <w:proofErr w:type="spellStart"/>
            <w:r w:rsidR="00B120B5">
              <w:rPr>
                <w:rFonts w:ascii="Times New Roman" w:hAnsi="Times New Roman" w:cs="Times New Roman"/>
                <w:sz w:val="24"/>
                <w:szCs w:val="24"/>
                <w:shd w:val="clear" w:color="auto" w:fill="FFFFFF"/>
              </w:rPr>
              <w:t>Kings</w:t>
            </w:r>
            <w:proofErr w:type="spellEnd"/>
            <w:r w:rsidR="00B120B5">
              <w:rPr>
                <w:rFonts w:ascii="Times New Roman" w:hAnsi="Times New Roman" w:cs="Times New Roman"/>
                <w:sz w:val="24"/>
                <w:szCs w:val="24"/>
                <w:shd w:val="clear" w:color="auto" w:fill="FFFFFF"/>
              </w:rPr>
              <w:t xml:space="preserve">, </w:t>
            </w:r>
            <w:r w:rsidRPr="00076070">
              <w:rPr>
                <w:rFonts w:ascii="Times New Roman" w:hAnsi="Times New Roman" w:cs="Times New Roman"/>
                <w:sz w:val="24"/>
                <w:szCs w:val="24"/>
                <w:shd w:val="clear" w:color="auto" w:fill="FFFFFF"/>
              </w:rPr>
              <w:t xml:space="preserve">informatikos ir informacinio mąstymo konkurse Bebras.  </w:t>
            </w:r>
          </w:p>
          <w:p w:rsidR="00367D0A" w:rsidRDefault="00567576" w:rsidP="00567576">
            <w:pPr>
              <w:spacing w:after="0" w:line="276" w:lineRule="auto"/>
              <w:ind w:firstLine="573"/>
              <w:jc w:val="both"/>
              <w:rPr>
                <w:rFonts w:ascii="Times New Roman" w:hAnsi="Times New Roman" w:cs="Times New Roman"/>
                <w:sz w:val="24"/>
                <w:szCs w:val="24"/>
                <w:shd w:val="clear" w:color="auto" w:fill="FFFFFF"/>
              </w:rPr>
            </w:pPr>
            <w:r w:rsidRPr="00664D82">
              <w:rPr>
                <w:rFonts w:ascii="Times New Roman" w:hAnsi="Times New Roman" w:cs="Times New Roman"/>
                <w:sz w:val="24"/>
                <w:szCs w:val="24"/>
                <w:shd w:val="clear" w:color="auto" w:fill="FFFFFF"/>
              </w:rPr>
              <w:t>Mokinių komandos dalyvavo Lietuvos mokyklų žaidynėse: zoninėse tinklinio varžybose merginų  komanda laimėjo  III-vietą, vaikinų komanda – II-ą vietą; tarpzoninėse tinklinio varžybose  vaikinų komanda laimėjo III – ą vietą;  finalinėse smiginio varžybose merginos ir vaikinai pasidalijo 8-16 vietas.</w:t>
            </w:r>
          </w:p>
          <w:p w:rsidR="00367D0A" w:rsidRDefault="00367D0A" w:rsidP="00567576">
            <w:pPr>
              <w:spacing w:after="0" w:line="276" w:lineRule="auto"/>
              <w:ind w:firstLine="573"/>
              <w:jc w:val="both"/>
              <w:rPr>
                <w:rFonts w:ascii="Times New Roman" w:hAnsi="Times New Roman" w:cs="Times New Roman"/>
                <w:sz w:val="24"/>
                <w:szCs w:val="24"/>
                <w:shd w:val="clear" w:color="auto" w:fill="FFFFFF"/>
              </w:rPr>
            </w:pPr>
          </w:p>
          <w:p w:rsidR="00367D0A" w:rsidRPr="00367D0A" w:rsidRDefault="00367D0A" w:rsidP="00367D0A">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r w:rsidRPr="00367D0A">
              <w:rPr>
                <w:rFonts w:ascii="Times New Roman" w:hAnsi="Times New Roman" w:cs="Times New Roman"/>
                <w:b/>
                <w:sz w:val="24"/>
                <w:szCs w:val="24"/>
              </w:rPr>
              <w:t>2 tikslas. Stiprinti gimnazijos bendruomeniškumą, ugdyti bendruomenės narių atsakomybę, puoselėti gimnazijos tradicijas, aplinkas.</w:t>
            </w:r>
          </w:p>
          <w:p w:rsidR="00367D0A" w:rsidRPr="00367D0A" w:rsidRDefault="00367D0A" w:rsidP="00367D0A">
            <w:pPr>
              <w:spacing w:after="0"/>
              <w:jc w:val="both"/>
              <w:rPr>
                <w:rFonts w:ascii="Times New Roman" w:hAnsi="Times New Roman" w:cs="Times New Roman"/>
                <w:sz w:val="24"/>
                <w:szCs w:val="24"/>
              </w:rPr>
            </w:pPr>
          </w:p>
          <w:p w:rsidR="00367D0A" w:rsidRPr="00367D0A" w:rsidRDefault="00367D0A" w:rsidP="00367D0A">
            <w:pPr>
              <w:spacing w:after="0"/>
              <w:jc w:val="center"/>
              <w:rPr>
                <w:rFonts w:ascii="Times New Roman" w:hAnsi="Times New Roman" w:cs="Times New Roman"/>
                <w:b/>
                <w:sz w:val="24"/>
                <w:szCs w:val="24"/>
              </w:rPr>
            </w:pPr>
            <w:r w:rsidRPr="00367D0A">
              <w:rPr>
                <w:rFonts w:ascii="Times New Roman" w:hAnsi="Times New Roman" w:cs="Times New Roman"/>
                <w:b/>
                <w:sz w:val="24"/>
                <w:szCs w:val="24"/>
              </w:rPr>
              <w:t>Rezultatai ir pokyčiai</w:t>
            </w:r>
          </w:p>
          <w:p w:rsidR="00367D0A" w:rsidRPr="00367D0A" w:rsidRDefault="00367D0A" w:rsidP="00367D0A">
            <w:pPr>
              <w:spacing w:after="0"/>
              <w:jc w:val="both"/>
              <w:rPr>
                <w:rFonts w:ascii="Times New Roman" w:hAnsi="Times New Roman" w:cs="Times New Roman"/>
                <w:sz w:val="24"/>
                <w:szCs w:val="24"/>
              </w:rPr>
            </w:pPr>
          </w:p>
          <w:p w:rsidR="00367D0A" w:rsidRPr="00367D0A" w:rsidRDefault="00367D0A" w:rsidP="00367D0A">
            <w:pPr>
              <w:spacing w:after="0"/>
              <w:jc w:val="both"/>
              <w:rPr>
                <w:rFonts w:ascii="Times New Roman" w:hAnsi="Times New Roman" w:cs="Times New Roman"/>
                <w:b/>
                <w:sz w:val="24"/>
                <w:szCs w:val="24"/>
              </w:rPr>
            </w:pPr>
            <w:r w:rsidRPr="00367D0A">
              <w:rPr>
                <w:rFonts w:ascii="Times New Roman" w:hAnsi="Times New Roman" w:cs="Times New Roman"/>
                <w:b/>
                <w:sz w:val="24"/>
                <w:szCs w:val="24"/>
              </w:rPr>
              <w:t>Aplinkų atnaujinimas, mokinių kūrybinių darbų panaudojimas.</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Mokinių kūrybiniais darbais yra nuolat atnaujinamos parodos koridoriuose, bibliotekoje ir skaitykloje.</w:t>
            </w:r>
            <w:r w:rsidR="0003599A">
              <w:rPr>
                <w:rFonts w:ascii="Times New Roman" w:hAnsi="Times New Roman" w:cs="Times New Roman"/>
                <w:sz w:val="24"/>
                <w:szCs w:val="24"/>
              </w:rPr>
              <w:t xml:space="preserve"> Skatinama </w:t>
            </w:r>
          </w:p>
          <w:p w:rsidR="00367D0A" w:rsidRPr="00367D0A" w:rsidRDefault="00367D0A" w:rsidP="00367D0A">
            <w:pPr>
              <w:spacing w:after="0"/>
              <w:jc w:val="both"/>
              <w:rPr>
                <w:rFonts w:ascii="Times New Roman" w:hAnsi="Times New Roman" w:cs="Times New Roman"/>
                <w:b/>
                <w:sz w:val="24"/>
                <w:szCs w:val="24"/>
              </w:rPr>
            </w:pPr>
            <w:r w:rsidRPr="00367D0A">
              <w:rPr>
                <w:rFonts w:ascii="Times New Roman" w:hAnsi="Times New Roman" w:cs="Times New Roman"/>
                <w:b/>
                <w:sz w:val="24"/>
                <w:szCs w:val="24"/>
              </w:rPr>
              <w:t>Bendruomeniškumo stiprinimas.</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2025 m. gimnazijoje pirmą kartą įgyvendin</w:t>
            </w:r>
            <w:r>
              <w:rPr>
                <w:rFonts w:ascii="Times New Roman" w:hAnsi="Times New Roman" w:cs="Times New Roman"/>
                <w:sz w:val="24"/>
                <w:szCs w:val="24"/>
              </w:rPr>
              <w:t>t</w:t>
            </w:r>
            <w:r w:rsidRPr="00367D0A">
              <w:rPr>
                <w:rFonts w:ascii="Times New Roman" w:hAnsi="Times New Roman" w:cs="Times New Roman"/>
                <w:sz w:val="24"/>
                <w:szCs w:val="24"/>
              </w:rPr>
              <w:t>as projektas „Dalyvaujamasis biudžetas“, kurio tikslas – ugdyti mokinių pilietiškumą ir atsakomybę, skatinti kūrybiškumą bei bendradarbiavimą, įtraukia</w:t>
            </w:r>
            <w:r w:rsidR="00CC5CE3">
              <w:rPr>
                <w:rFonts w:ascii="Times New Roman" w:hAnsi="Times New Roman" w:cs="Times New Roman"/>
                <w:sz w:val="24"/>
                <w:szCs w:val="24"/>
              </w:rPr>
              <w:t xml:space="preserve">nt juos į sprendimų priėmimą. </w:t>
            </w:r>
            <w:r w:rsidRPr="00367D0A">
              <w:rPr>
                <w:rFonts w:ascii="Times New Roman" w:hAnsi="Times New Roman" w:cs="Times New Roman"/>
                <w:sz w:val="24"/>
                <w:szCs w:val="24"/>
              </w:rPr>
              <w:t xml:space="preserve"> </w:t>
            </w:r>
            <w:r w:rsidR="00CC5CE3">
              <w:rPr>
                <w:rFonts w:ascii="Times New Roman" w:hAnsi="Times New Roman" w:cs="Times New Roman"/>
                <w:sz w:val="24"/>
                <w:szCs w:val="24"/>
              </w:rPr>
              <w:t xml:space="preserve">Rezultatas – laimėjo </w:t>
            </w:r>
            <w:r w:rsidR="00CC5CE3" w:rsidRPr="00367D0A">
              <w:rPr>
                <w:rFonts w:ascii="Times New Roman" w:hAnsi="Times New Roman" w:cs="Times New Roman"/>
                <w:sz w:val="24"/>
                <w:szCs w:val="24"/>
              </w:rPr>
              <w:t>mokyklos erd</w:t>
            </w:r>
            <w:r w:rsidR="00CC5CE3">
              <w:rPr>
                <w:rFonts w:ascii="Times New Roman" w:hAnsi="Times New Roman" w:cs="Times New Roman"/>
                <w:sz w:val="24"/>
                <w:szCs w:val="24"/>
              </w:rPr>
              <w:t xml:space="preserve">vių ir infrastruktūros </w:t>
            </w:r>
            <w:r w:rsidR="00CC5CE3">
              <w:rPr>
                <w:rFonts w:ascii="Times New Roman" w:hAnsi="Times New Roman" w:cs="Times New Roman"/>
                <w:sz w:val="24"/>
                <w:szCs w:val="24"/>
              </w:rPr>
              <w:lastRenderedPageBreak/>
              <w:t xml:space="preserve">gerinimo idėja, įvykdytas pirkimas ir įsigyta per 100 kėdžių koridoriams. </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w:t>
            </w:r>
            <w:r w:rsidR="00993A5F" w:rsidRPr="003B7A70">
              <w:rPr>
                <w:rFonts w:ascii="Times New Roman" w:hAnsi="Times New Roman" w:cs="Times New Roman"/>
                <w:sz w:val="24"/>
                <w:szCs w:val="24"/>
              </w:rPr>
              <w:t xml:space="preserve">Jaunųjų šaulių </w:t>
            </w:r>
            <w:r w:rsidR="003B7A70" w:rsidRPr="003B7A70">
              <w:rPr>
                <w:rFonts w:ascii="Times New Roman" w:hAnsi="Times New Roman" w:cs="Times New Roman"/>
                <w:sz w:val="24"/>
                <w:szCs w:val="24"/>
              </w:rPr>
              <w:t xml:space="preserve">būrelių veiklose dalyvauja 97 </w:t>
            </w:r>
            <w:r w:rsidRPr="003B7A70">
              <w:rPr>
                <w:rFonts w:ascii="Times New Roman" w:hAnsi="Times New Roman" w:cs="Times New Roman"/>
                <w:sz w:val="24"/>
                <w:szCs w:val="24"/>
              </w:rPr>
              <w:t>nariai</w:t>
            </w:r>
            <w:r w:rsidR="00993A5F">
              <w:rPr>
                <w:rFonts w:ascii="Times New Roman" w:hAnsi="Times New Roman" w:cs="Times New Roman"/>
                <w:sz w:val="24"/>
                <w:szCs w:val="24"/>
              </w:rPr>
              <w:t>. Jie</w:t>
            </w:r>
            <w:r w:rsidRPr="00367D0A">
              <w:rPr>
                <w:rFonts w:ascii="Times New Roman" w:hAnsi="Times New Roman" w:cs="Times New Roman"/>
                <w:sz w:val="24"/>
                <w:szCs w:val="24"/>
              </w:rPr>
              <w:t xml:space="preserve"> aktyviai dalyvavo veiklose gimnazijoje, renginiuose ir akcijose mieste ir šalyje, žygiuose atmintinoms ir istorinėms datoms paminėti. Sėkmingai pasirodė regioninėse ir respublikinėse varžybose, viktorinose ir konkursuose.</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Penktą kartą organizuotas gimnazijos bendruomenės žygis ,, Aš einu už laisvę“, skirtas Kovo 11-ajai paminėti. Jame dalyvavo ne tik gimnazijos mokiniai, bet ir tėvų atstovai,  žygeiviai iš   Vilniaus, Alytaus, Eišiškių ir kitų  Varėnos rajono  mokyklų.</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7D0A">
              <w:rPr>
                <w:rFonts w:ascii="Times New Roman" w:hAnsi="Times New Roman" w:cs="Times New Roman"/>
                <w:sz w:val="24"/>
                <w:szCs w:val="24"/>
              </w:rPr>
              <w:t xml:space="preserve">2025 m. įgyvendintos veiklos, buriančios, vienijančios ir įraukiančios visą bendruomenę: </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Tolerancijos diena, Gimnazijos projektas ,,Nuo Vasario 16-osios iki Kovo 11-osios“,  Europos diena, pyragų diena, bendruomenės motyvavimo ir skatinimo renginys – ,,Metų ąžuolynas 2025“, kurio metu nominuoti ir apdovanoti mokiniai ir mokytojai už akademinius ir neakademinius pasiekimus 2024-2025 mokslo metais (15 mokinių, 7 mokytojų ir 5 komandinės nominacijos). </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Septintą  kartą vyko respublikinis dainų festivalis ,,Dainos iš tremties“, kuriame pasirodė  kolektyvai iš įvairių Lietuvos miestų ir miestelių. Tai mokinių pilietiškumą ir patriotiškumą skatinantis renginys, organizuotas kartu su Tarptautine komisija nacių ir sovietinio okupacinių režimų nusikaltimams Lietuvoje įvertinti.</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Gimnazijos tarybos tėvų iniciatyva buvo suorganizuota  paskaita-diskusija „Psichoaktyvios medžiagos ir pirmoji pagalba jomis apsinuodijusiam vaikui“,</w:t>
            </w:r>
            <w:r>
              <w:rPr>
                <w:rFonts w:ascii="Times New Roman" w:hAnsi="Times New Roman" w:cs="Times New Roman"/>
                <w:sz w:val="24"/>
                <w:szCs w:val="24"/>
              </w:rPr>
              <w:t xml:space="preserve"> </w:t>
            </w:r>
            <w:r w:rsidRPr="00367D0A">
              <w:rPr>
                <w:rFonts w:ascii="Times New Roman" w:hAnsi="Times New Roman" w:cs="Times New Roman"/>
                <w:sz w:val="24"/>
                <w:szCs w:val="24"/>
              </w:rPr>
              <w:t>kurioje dalyvavo gimnazistų tėvai, klasių vadovai, mokytojai.</w:t>
            </w:r>
          </w:p>
          <w:p w:rsidR="00103308"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Dalyvaudami nacionalinėje profesinio veiklinimo iniciatyvoje „Kryptis – profesijų pasaulis 2025” II klasių gimnazistai lankėsi tėvų darbovietėse ir susipažino su įvairiomis profesijomis . 2025</w:t>
            </w:r>
            <w:r>
              <w:rPr>
                <w:rFonts w:ascii="Times New Roman" w:hAnsi="Times New Roman" w:cs="Times New Roman"/>
                <w:sz w:val="24"/>
                <w:szCs w:val="24"/>
              </w:rPr>
              <w:t xml:space="preserve"> </w:t>
            </w:r>
            <w:r w:rsidRPr="00103308">
              <w:rPr>
                <w:rFonts w:ascii="Times New Roman" w:hAnsi="Times New Roman" w:cs="Times New Roman"/>
                <w:sz w:val="24"/>
                <w:szCs w:val="24"/>
              </w:rPr>
              <w:t>m. buvo įgyvendintas karjeros planavi</w:t>
            </w:r>
            <w:r w:rsidR="00103308" w:rsidRPr="00103308">
              <w:rPr>
                <w:rFonts w:ascii="Times New Roman" w:hAnsi="Times New Roman" w:cs="Times New Roman"/>
                <w:sz w:val="24"/>
                <w:szCs w:val="24"/>
              </w:rPr>
              <w:t xml:space="preserve">mo projektas „Alumnai sugrįžta“. </w:t>
            </w:r>
          </w:p>
          <w:p w:rsidR="00367D0A" w:rsidRPr="00367D0A" w:rsidRDefault="00367D0A" w:rsidP="00367D0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w:t>
            </w:r>
            <w:r>
              <w:rPr>
                <w:rFonts w:ascii="Times New Roman" w:hAnsi="Times New Roman" w:cs="Times New Roman"/>
                <w:sz w:val="24"/>
                <w:szCs w:val="24"/>
              </w:rPr>
              <w:t xml:space="preserve">          Baigiantis metams </w:t>
            </w:r>
            <w:r w:rsidR="00993A5F">
              <w:rPr>
                <w:rFonts w:ascii="Times New Roman" w:hAnsi="Times New Roman" w:cs="Times New Roman"/>
                <w:sz w:val="24"/>
                <w:szCs w:val="24"/>
              </w:rPr>
              <w:t xml:space="preserve">lietuvių kalbos </w:t>
            </w:r>
            <w:r>
              <w:rPr>
                <w:rFonts w:ascii="Times New Roman" w:hAnsi="Times New Roman" w:cs="Times New Roman"/>
                <w:sz w:val="24"/>
                <w:szCs w:val="24"/>
              </w:rPr>
              <w:t>mokytoja</w:t>
            </w:r>
            <w:r w:rsidR="00993A5F">
              <w:rPr>
                <w:rFonts w:ascii="Times New Roman" w:hAnsi="Times New Roman" w:cs="Times New Roman"/>
                <w:sz w:val="24"/>
                <w:szCs w:val="24"/>
              </w:rPr>
              <w:t xml:space="preserve"> </w:t>
            </w:r>
            <w:r w:rsidRPr="00367D0A">
              <w:rPr>
                <w:rFonts w:ascii="Times New Roman" w:hAnsi="Times New Roman" w:cs="Times New Roman"/>
                <w:sz w:val="24"/>
                <w:szCs w:val="24"/>
              </w:rPr>
              <w:t>pakvietė mokinius ir mokytojus į senovinių Advento dainų popietę.</w:t>
            </w:r>
          </w:p>
          <w:p w:rsidR="00C15DA6" w:rsidRDefault="00567576" w:rsidP="00367D0A">
            <w:pPr>
              <w:spacing w:after="0" w:line="276" w:lineRule="auto"/>
              <w:ind w:firstLine="573"/>
              <w:jc w:val="both"/>
              <w:rPr>
                <w:rFonts w:ascii="Times New Roman" w:hAnsi="Times New Roman" w:cs="Times New Roman"/>
                <w:sz w:val="24"/>
                <w:szCs w:val="24"/>
                <w:shd w:val="clear" w:color="auto" w:fill="FFFFFF"/>
              </w:rPr>
            </w:pPr>
            <w:r w:rsidRPr="00367D0A">
              <w:rPr>
                <w:rFonts w:ascii="Times New Roman" w:hAnsi="Times New Roman" w:cs="Times New Roman"/>
                <w:sz w:val="24"/>
                <w:szCs w:val="24"/>
                <w:shd w:val="clear" w:color="auto" w:fill="FFFFFF"/>
              </w:rPr>
              <w:t xml:space="preserve"> </w:t>
            </w:r>
          </w:p>
          <w:p w:rsidR="00A109E3" w:rsidRPr="00A109E3" w:rsidRDefault="00A109E3" w:rsidP="00A109E3">
            <w:pPr>
              <w:spacing w:after="0"/>
              <w:ind w:firstLine="601"/>
              <w:jc w:val="both"/>
              <w:rPr>
                <w:rFonts w:ascii="Times New Roman" w:hAnsi="Times New Roman" w:cs="Times New Roman"/>
                <w:b/>
                <w:sz w:val="24"/>
                <w:szCs w:val="24"/>
              </w:rPr>
            </w:pPr>
            <w:r w:rsidRPr="00A109E3">
              <w:rPr>
                <w:rFonts w:ascii="Times New Roman" w:hAnsi="Times New Roman" w:cs="Times New Roman"/>
                <w:b/>
                <w:sz w:val="24"/>
                <w:szCs w:val="24"/>
              </w:rPr>
              <w:t>3 tikslas. Užtikrinti sveikas ir saugias ugdymo(si) sąlygas, kurti ir modernizuoti aplinkas bei skatinti ugdymą (si) nemokyklinėse aplinkose.</w:t>
            </w:r>
          </w:p>
          <w:p w:rsidR="00A109E3" w:rsidRPr="00A109E3" w:rsidRDefault="00A109E3" w:rsidP="00A109E3">
            <w:pPr>
              <w:spacing w:after="0"/>
              <w:jc w:val="center"/>
              <w:rPr>
                <w:rFonts w:ascii="Times New Roman" w:hAnsi="Times New Roman" w:cs="Times New Roman"/>
                <w:b/>
                <w:sz w:val="24"/>
                <w:szCs w:val="24"/>
              </w:rPr>
            </w:pPr>
          </w:p>
          <w:p w:rsidR="00A109E3" w:rsidRDefault="00A109E3" w:rsidP="00A109E3">
            <w:pPr>
              <w:spacing w:after="0"/>
              <w:jc w:val="center"/>
              <w:rPr>
                <w:rFonts w:ascii="Times New Roman" w:hAnsi="Times New Roman" w:cs="Times New Roman"/>
                <w:b/>
                <w:sz w:val="24"/>
                <w:szCs w:val="24"/>
              </w:rPr>
            </w:pPr>
            <w:r w:rsidRPr="00A109E3">
              <w:rPr>
                <w:rFonts w:ascii="Times New Roman" w:hAnsi="Times New Roman" w:cs="Times New Roman"/>
                <w:b/>
                <w:sz w:val="24"/>
                <w:szCs w:val="24"/>
              </w:rPr>
              <w:t>Rezultatai ir pokyčiai</w:t>
            </w:r>
          </w:p>
          <w:p w:rsidR="00A109E3" w:rsidRDefault="00A109E3" w:rsidP="00A109E3">
            <w:pPr>
              <w:spacing w:after="0"/>
              <w:jc w:val="center"/>
              <w:rPr>
                <w:rFonts w:ascii="Times New Roman" w:hAnsi="Times New Roman" w:cs="Times New Roman"/>
                <w:b/>
                <w:sz w:val="24"/>
                <w:szCs w:val="24"/>
              </w:rPr>
            </w:pPr>
          </w:p>
          <w:p w:rsidR="00A109E3" w:rsidRDefault="00A109E3" w:rsidP="00A109E3">
            <w:pPr>
              <w:pStyle w:val="Sraopastraipa"/>
              <w:tabs>
                <w:tab w:val="left" w:pos="0"/>
                <w:tab w:val="left" w:pos="1167"/>
              </w:tabs>
              <w:spacing w:line="276" w:lineRule="auto"/>
              <w:ind w:left="5" w:hanging="5"/>
              <w:contextualSpacing/>
              <w:jc w:val="both"/>
              <w:rPr>
                <w:rFonts w:eastAsia="Calibri"/>
                <w:b/>
                <w:bCs/>
                <w:szCs w:val="24"/>
                <w:lang w:eastAsia="lt-LT"/>
              </w:rPr>
            </w:pPr>
            <w:r>
              <w:rPr>
                <w:rFonts w:eastAsia="Calibri"/>
                <w:b/>
                <w:bCs/>
                <w:szCs w:val="24"/>
                <w:lang w:eastAsia="lt-LT"/>
              </w:rPr>
              <w:t>M</w:t>
            </w:r>
            <w:r w:rsidR="0003599A">
              <w:rPr>
                <w:rFonts w:eastAsia="Calibri"/>
                <w:b/>
                <w:bCs/>
                <w:szCs w:val="24"/>
                <w:lang w:eastAsia="lt-LT"/>
              </w:rPr>
              <w:t>okymosi aplinkų modernizavimas.</w:t>
            </w:r>
          </w:p>
          <w:p w:rsidR="0003599A" w:rsidRDefault="0003599A" w:rsidP="0003599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Siekiant sudaryti šiuolaikiškas, saugias ir mokinių poreikiams pritaikytas sąlygas ugdymuisi, gimnazijoje atnaujintos ir modernizuotos </w:t>
            </w:r>
            <w:proofErr w:type="spellStart"/>
            <w:r w:rsidRPr="00367D0A">
              <w:rPr>
                <w:rFonts w:ascii="Times New Roman" w:hAnsi="Times New Roman" w:cs="Times New Roman"/>
                <w:sz w:val="24"/>
                <w:szCs w:val="24"/>
              </w:rPr>
              <w:t>ugdymo(si</w:t>
            </w:r>
            <w:proofErr w:type="spellEnd"/>
            <w:r w:rsidRPr="00367D0A">
              <w:rPr>
                <w:rFonts w:ascii="Times New Roman" w:hAnsi="Times New Roman" w:cs="Times New Roman"/>
                <w:sz w:val="24"/>
                <w:szCs w:val="24"/>
              </w:rPr>
              <w:t>) aplinkos. Septyniuose  kabinetuose</w:t>
            </w:r>
            <w:r>
              <w:rPr>
                <w:rFonts w:ascii="Times New Roman" w:hAnsi="Times New Roman" w:cs="Times New Roman"/>
                <w:sz w:val="24"/>
                <w:szCs w:val="24"/>
              </w:rPr>
              <w:t xml:space="preserve"> atnaujinti ir pakeisti baldai – tai sudaro prielaidas ugdymą organizuoti šiuolaikiškais ugdymo metodais, galimybė lengvai transformuoti aplinkas. </w:t>
            </w:r>
          </w:p>
          <w:p w:rsidR="00103308" w:rsidRPr="00367D0A" w:rsidRDefault="0003599A" w:rsidP="0003599A">
            <w:pPr>
              <w:spacing w:after="0"/>
              <w:jc w:val="both"/>
              <w:rPr>
                <w:rFonts w:ascii="Times New Roman" w:hAnsi="Times New Roman" w:cs="Times New Roman"/>
                <w:sz w:val="24"/>
                <w:szCs w:val="24"/>
              </w:rPr>
            </w:pPr>
            <w:r>
              <w:rPr>
                <w:rFonts w:ascii="Times New Roman" w:hAnsi="Times New Roman" w:cs="Times New Roman"/>
                <w:sz w:val="24"/>
                <w:szCs w:val="24"/>
              </w:rPr>
              <w:t xml:space="preserve">    Šiais metais baigta visus kabinetus aprūpinti interaktyviomis lentomis - tai sudaro sąlygas organizuoti šiuolaikišką </w:t>
            </w:r>
            <w:proofErr w:type="spellStart"/>
            <w:r>
              <w:rPr>
                <w:rFonts w:ascii="Times New Roman" w:hAnsi="Times New Roman" w:cs="Times New Roman"/>
                <w:sz w:val="24"/>
                <w:szCs w:val="24"/>
              </w:rPr>
              <w:t>ugdymą(si</w:t>
            </w:r>
            <w:proofErr w:type="spellEnd"/>
            <w:r>
              <w:rPr>
                <w:rFonts w:ascii="Times New Roman" w:hAnsi="Times New Roman" w:cs="Times New Roman"/>
                <w:sz w:val="24"/>
                <w:szCs w:val="24"/>
              </w:rPr>
              <w:t xml:space="preserve">). </w:t>
            </w:r>
          </w:p>
          <w:p w:rsidR="0003599A" w:rsidRPr="00367D0A" w:rsidRDefault="0003599A" w:rsidP="0003599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Didelis dėmesys skirtas mokinių gerovei ir </w:t>
            </w:r>
            <w:proofErr w:type="spellStart"/>
            <w:r w:rsidRPr="00367D0A">
              <w:rPr>
                <w:rFonts w:ascii="Times New Roman" w:hAnsi="Times New Roman" w:cs="Times New Roman"/>
                <w:sz w:val="24"/>
                <w:szCs w:val="24"/>
              </w:rPr>
              <w:t>įt</w:t>
            </w:r>
            <w:r>
              <w:rPr>
                <w:rFonts w:ascii="Times New Roman" w:hAnsi="Times New Roman" w:cs="Times New Roman"/>
                <w:sz w:val="24"/>
                <w:szCs w:val="24"/>
              </w:rPr>
              <w:t>raukiajam</w:t>
            </w:r>
            <w:proofErr w:type="spellEnd"/>
            <w:r>
              <w:rPr>
                <w:rFonts w:ascii="Times New Roman" w:hAnsi="Times New Roman" w:cs="Times New Roman"/>
                <w:sz w:val="24"/>
                <w:szCs w:val="24"/>
              </w:rPr>
              <w:t xml:space="preserve"> ugdymui – įrengti du</w:t>
            </w:r>
            <w:r w:rsidRPr="00367D0A">
              <w:rPr>
                <w:rFonts w:ascii="Times New Roman" w:hAnsi="Times New Roman" w:cs="Times New Roman"/>
                <w:sz w:val="24"/>
                <w:szCs w:val="24"/>
              </w:rPr>
              <w:t xml:space="preserve"> pagalbos</w:t>
            </w:r>
            <w:r>
              <w:rPr>
                <w:rFonts w:ascii="Times New Roman" w:hAnsi="Times New Roman" w:cs="Times New Roman"/>
                <w:sz w:val="24"/>
                <w:szCs w:val="24"/>
              </w:rPr>
              <w:t xml:space="preserve"> mokiniui</w:t>
            </w:r>
            <w:r w:rsidRPr="00367D0A">
              <w:rPr>
                <w:rFonts w:ascii="Times New Roman" w:hAnsi="Times New Roman" w:cs="Times New Roman"/>
                <w:sz w:val="24"/>
                <w:szCs w:val="24"/>
              </w:rPr>
              <w:t xml:space="preserve"> specialistų kabinetai</w:t>
            </w:r>
            <w:r w:rsidR="00103308">
              <w:rPr>
                <w:rFonts w:ascii="Times New Roman" w:hAnsi="Times New Roman" w:cs="Times New Roman"/>
                <w:sz w:val="24"/>
                <w:szCs w:val="24"/>
              </w:rPr>
              <w:t xml:space="preserve"> (TŪM lėšomis)</w:t>
            </w:r>
            <w:r w:rsidRPr="00367D0A">
              <w:rPr>
                <w:rFonts w:ascii="Times New Roman" w:hAnsi="Times New Roman" w:cs="Times New Roman"/>
                <w:sz w:val="24"/>
                <w:szCs w:val="24"/>
              </w:rPr>
              <w:t xml:space="preserve">, pertvarkyta skaitykla, pritaikant ją įvairioms mokinių </w:t>
            </w:r>
            <w:proofErr w:type="spellStart"/>
            <w:r w:rsidRPr="00367D0A">
              <w:rPr>
                <w:rFonts w:ascii="Times New Roman" w:hAnsi="Times New Roman" w:cs="Times New Roman"/>
                <w:sz w:val="24"/>
                <w:szCs w:val="24"/>
              </w:rPr>
              <w:t>ugdymo(si</w:t>
            </w:r>
            <w:proofErr w:type="spellEnd"/>
            <w:r w:rsidRPr="00367D0A">
              <w:rPr>
                <w:rFonts w:ascii="Times New Roman" w:hAnsi="Times New Roman" w:cs="Times New Roman"/>
                <w:sz w:val="24"/>
                <w:szCs w:val="24"/>
              </w:rPr>
              <w:t>) ir savarankiško mokymosi veikloms</w:t>
            </w:r>
            <w:r w:rsidR="00103308">
              <w:rPr>
                <w:rFonts w:ascii="Times New Roman" w:hAnsi="Times New Roman" w:cs="Times New Roman"/>
                <w:sz w:val="24"/>
                <w:szCs w:val="24"/>
              </w:rPr>
              <w:t xml:space="preserve"> (SB lėšomis)</w:t>
            </w:r>
            <w:r w:rsidRPr="00367D0A">
              <w:rPr>
                <w:rFonts w:ascii="Times New Roman" w:hAnsi="Times New Roman" w:cs="Times New Roman"/>
                <w:sz w:val="24"/>
                <w:szCs w:val="24"/>
              </w:rPr>
              <w:t>.</w:t>
            </w:r>
          </w:p>
          <w:p w:rsidR="0003599A" w:rsidRPr="00367D0A" w:rsidRDefault="0003599A" w:rsidP="0003599A">
            <w:pPr>
              <w:spacing w:after="0"/>
              <w:jc w:val="both"/>
              <w:rPr>
                <w:rFonts w:ascii="Times New Roman" w:hAnsi="Times New Roman" w:cs="Times New Roman"/>
                <w:sz w:val="24"/>
                <w:szCs w:val="24"/>
              </w:rPr>
            </w:pPr>
            <w:r w:rsidRPr="00367D0A">
              <w:rPr>
                <w:rFonts w:ascii="Times New Roman" w:hAnsi="Times New Roman" w:cs="Times New Roman"/>
                <w:sz w:val="24"/>
                <w:szCs w:val="24"/>
              </w:rPr>
              <w:t xml:space="preserve">          Iš TŪM projekto lėšų įrengta mod</w:t>
            </w:r>
            <w:r w:rsidR="00103308">
              <w:rPr>
                <w:rFonts w:ascii="Times New Roman" w:hAnsi="Times New Roman" w:cs="Times New Roman"/>
                <w:sz w:val="24"/>
                <w:szCs w:val="24"/>
              </w:rPr>
              <w:t xml:space="preserve">erni gamtos mokslų laboratorija su IT edukacines erdve ir </w:t>
            </w:r>
            <w:r w:rsidRPr="00367D0A">
              <w:rPr>
                <w:rFonts w:ascii="Times New Roman" w:hAnsi="Times New Roman" w:cs="Times New Roman"/>
                <w:sz w:val="24"/>
                <w:szCs w:val="24"/>
              </w:rPr>
              <w:t xml:space="preserve"> fizikos k</w:t>
            </w:r>
            <w:r w:rsidR="00103308">
              <w:rPr>
                <w:rFonts w:ascii="Times New Roman" w:hAnsi="Times New Roman" w:cs="Times New Roman"/>
                <w:sz w:val="24"/>
                <w:szCs w:val="24"/>
              </w:rPr>
              <w:t>abinetu</w:t>
            </w:r>
            <w:r>
              <w:rPr>
                <w:rFonts w:ascii="Times New Roman" w:hAnsi="Times New Roman" w:cs="Times New Roman"/>
                <w:sz w:val="24"/>
                <w:szCs w:val="24"/>
              </w:rPr>
              <w:t>. Pakeista senosios</w:t>
            </w:r>
            <w:r w:rsidRPr="00367D0A">
              <w:rPr>
                <w:rFonts w:ascii="Times New Roman" w:hAnsi="Times New Roman" w:cs="Times New Roman"/>
                <w:sz w:val="24"/>
                <w:szCs w:val="24"/>
              </w:rPr>
              <w:t xml:space="preserve"> sporto salė</w:t>
            </w:r>
            <w:r>
              <w:rPr>
                <w:rFonts w:ascii="Times New Roman" w:hAnsi="Times New Roman" w:cs="Times New Roman"/>
                <w:sz w:val="24"/>
                <w:szCs w:val="24"/>
              </w:rPr>
              <w:t>s paskirtis</w:t>
            </w:r>
            <w:r w:rsidRPr="00367D0A">
              <w:rPr>
                <w:rFonts w:ascii="Times New Roman" w:hAnsi="Times New Roman" w:cs="Times New Roman"/>
                <w:sz w:val="24"/>
                <w:szCs w:val="24"/>
              </w:rPr>
              <w:t xml:space="preserve"> – įrengta nauja aktų salė ir kūrybinės dirbtuvės, skirtos meninei, kultūrinei ir projektinei veiklai.</w:t>
            </w:r>
            <w:r w:rsidR="00103308">
              <w:rPr>
                <w:rFonts w:ascii="Times New Roman" w:hAnsi="Times New Roman" w:cs="Times New Roman"/>
                <w:sz w:val="24"/>
                <w:szCs w:val="24"/>
              </w:rPr>
              <w:t xml:space="preserve"> </w:t>
            </w:r>
          </w:p>
          <w:p w:rsidR="00A109E3" w:rsidRPr="00A109E3" w:rsidRDefault="00FC15B3" w:rsidP="00103308">
            <w:pPr>
              <w:spacing w:after="0"/>
              <w:rPr>
                <w:rFonts w:ascii="Times New Roman" w:hAnsi="Times New Roman" w:cs="Times New Roman"/>
                <w:b/>
                <w:sz w:val="24"/>
                <w:szCs w:val="24"/>
              </w:rPr>
            </w:pPr>
            <w:r>
              <w:rPr>
                <w:rFonts w:ascii="Times New Roman" w:hAnsi="Times New Roman" w:cs="Times New Roman"/>
                <w:sz w:val="24"/>
                <w:szCs w:val="24"/>
                <w:highlight w:val="yellow"/>
              </w:rPr>
              <w:t xml:space="preserve">     </w:t>
            </w:r>
          </w:p>
          <w:p w:rsidR="00A109E3" w:rsidRDefault="00A109E3" w:rsidP="00A109E3">
            <w:pPr>
              <w:spacing w:after="0"/>
              <w:rPr>
                <w:rFonts w:ascii="Times New Roman" w:hAnsi="Times New Roman" w:cs="Times New Roman"/>
                <w:b/>
                <w:sz w:val="24"/>
                <w:szCs w:val="24"/>
              </w:rPr>
            </w:pPr>
          </w:p>
          <w:p w:rsidR="0003599A" w:rsidRDefault="0003599A" w:rsidP="00A109E3">
            <w:pPr>
              <w:spacing w:after="0"/>
              <w:rPr>
                <w:rFonts w:ascii="Times New Roman" w:hAnsi="Times New Roman" w:cs="Times New Roman"/>
                <w:b/>
                <w:sz w:val="24"/>
                <w:szCs w:val="24"/>
              </w:rPr>
            </w:pPr>
          </w:p>
          <w:p w:rsidR="00043B67" w:rsidRDefault="00043B67" w:rsidP="00A109E3">
            <w:pPr>
              <w:spacing w:after="0"/>
              <w:rPr>
                <w:rFonts w:ascii="Times New Roman" w:hAnsi="Times New Roman" w:cs="Times New Roman"/>
                <w:b/>
                <w:sz w:val="24"/>
                <w:szCs w:val="24"/>
              </w:rPr>
            </w:pPr>
          </w:p>
          <w:p w:rsidR="0003599A" w:rsidRPr="00A109E3" w:rsidRDefault="0003599A" w:rsidP="00A109E3">
            <w:pPr>
              <w:spacing w:after="0"/>
              <w:rPr>
                <w:rFonts w:ascii="Times New Roman" w:hAnsi="Times New Roman" w:cs="Times New Roman"/>
                <w:b/>
                <w:sz w:val="24"/>
                <w:szCs w:val="24"/>
              </w:rPr>
            </w:pPr>
          </w:p>
          <w:p w:rsidR="00A109E3" w:rsidRPr="00A109E3" w:rsidRDefault="00A109E3" w:rsidP="00A109E3">
            <w:pPr>
              <w:spacing w:after="0"/>
              <w:rPr>
                <w:rFonts w:ascii="Times New Roman" w:hAnsi="Times New Roman" w:cs="Times New Roman"/>
                <w:b/>
                <w:sz w:val="24"/>
                <w:szCs w:val="24"/>
              </w:rPr>
            </w:pPr>
            <w:r w:rsidRPr="00A109E3">
              <w:rPr>
                <w:rFonts w:ascii="Times New Roman" w:hAnsi="Times New Roman" w:cs="Times New Roman"/>
                <w:b/>
                <w:sz w:val="24"/>
                <w:szCs w:val="24"/>
              </w:rPr>
              <w:t>Sąlygų sudarymas mokymuisi nemokyklinėse aplinkose ir rezultatai</w:t>
            </w:r>
          </w:p>
          <w:p w:rsidR="00A109E3" w:rsidRPr="00076070" w:rsidRDefault="00A109E3" w:rsidP="00A109E3">
            <w:pPr>
              <w:pStyle w:val="Sraopastraipa"/>
              <w:tabs>
                <w:tab w:val="left" w:pos="0"/>
                <w:tab w:val="left" w:pos="1167"/>
              </w:tabs>
              <w:spacing w:line="276" w:lineRule="auto"/>
              <w:ind w:left="5" w:firstLine="568"/>
              <w:contextualSpacing/>
              <w:jc w:val="both"/>
              <w:rPr>
                <w:rFonts w:eastAsia="Calibri"/>
                <w:bCs/>
                <w:szCs w:val="24"/>
                <w:lang w:eastAsia="lt-LT"/>
              </w:rPr>
            </w:pPr>
            <w:r w:rsidRPr="002475D0">
              <w:rPr>
                <w:rFonts w:eastAsia="Calibri"/>
                <w:bCs/>
                <w:szCs w:val="24"/>
                <w:lang w:eastAsia="lt-LT"/>
              </w:rPr>
              <w:lastRenderedPageBreak/>
              <w:t xml:space="preserve">Alytaus STEAM atviros prieigos centre vyko 5 biologijos </w:t>
            </w:r>
            <w:r>
              <w:rPr>
                <w:rFonts w:eastAsia="Calibri"/>
                <w:bCs/>
                <w:szCs w:val="24"/>
                <w:lang w:eastAsia="lt-LT"/>
              </w:rPr>
              <w:t xml:space="preserve"> pamokos </w:t>
            </w:r>
            <w:r w:rsidRPr="002475D0">
              <w:rPr>
                <w:rFonts w:eastAsia="Calibri"/>
                <w:bCs/>
                <w:szCs w:val="24"/>
                <w:lang w:eastAsia="lt-LT"/>
              </w:rPr>
              <w:t>II</w:t>
            </w:r>
            <w:r>
              <w:rPr>
                <w:rFonts w:eastAsia="Calibri"/>
                <w:bCs/>
                <w:szCs w:val="24"/>
                <w:lang w:eastAsia="lt-LT"/>
              </w:rPr>
              <w:t>- III</w:t>
            </w:r>
            <w:r w:rsidRPr="002475D0">
              <w:rPr>
                <w:rFonts w:eastAsia="Calibri"/>
                <w:bCs/>
                <w:szCs w:val="24"/>
                <w:lang w:eastAsia="lt-LT"/>
              </w:rPr>
              <w:t xml:space="preserve"> kla</w:t>
            </w:r>
            <w:r>
              <w:rPr>
                <w:rFonts w:eastAsia="Calibri"/>
                <w:bCs/>
                <w:szCs w:val="24"/>
                <w:lang w:eastAsia="lt-LT"/>
              </w:rPr>
              <w:t>sių  mokiniams, jose dalyvavo 84  mokiniai</w:t>
            </w:r>
            <w:r w:rsidRPr="002475D0">
              <w:rPr>
                <w:rFonts w:eastAsia="Calibri"/>
                <w:bCs/>
                <w:szCs w:val="24"/>
                <w:lang w:eastAsia="lt-LT"/>
              </w:rPr>
              <w:t>.</w:t>
            </w:r>
          </w:p>
          <w:p w:rsidR="00A109E3" w:rsidRPr="00076070" w:rsidRDefault="00A109E3" w:rsidP="00A109E3">
            <w:pPr>
              <w:tabs>
                <w:tab w:val="left" w:pos="0"/>
                <w:tab w:val="left" w:pos="567"/>
                <w:tab w:val="left" w:pos="1167"/>
              </w:tabs>
              <w:spacing w:after="0" w:line="276" w:lineRule="auto"/>
              <w:ind w:left="5" w:firstLine="568"/>
              <w:jc w:val="both"/>
              <w:rPr>
                <w:rFonts w:ascii="Times New Roman" w:eastAsia="Calibri" w:hAnsi="Times New Roman" w:cs="Times New Roman"/>
                <w:bCs/>
                <w:sz w:val="24"/>
                <w:szCs w:val="24"/>
                <w:lang w:eastAsia="lt-LT"/>
              </w:rPr>
            </w:pPr>
            <w:r w:rsidRPr="00076070">
              <w:rPr>
                <w:rFonts w:ascii="Times New Roman" w:hAnsi="Times New Roman" w:cs="Times New Roman"/>
                <w:sz w:val="24"/>
                <w:szCs w:val="24"/>
              </w:rPr>
              <w:t xml:space="preserve">Organizuota ,,Karjeros diena“ gimnazijoje, kurioje dalyvavo atstovai iš </w:t>
            </w:r>
            <w:r w:rsidR="0039302B" w:rsidRPr="00623AF0">
              <w:rPr>
                <w:rFonts w:ascii="Times New Roman" w:hAnsi="Times New Roman" w:cs="Times New Roman"/>
                <w:sz w:val="24"/>
                <w:szCs w:val="24"/>
              </w:rPr>
              <w:t>6</w:t>
            </w:r>
            <w:r w:rsidR="00623AF0" w:rsidRPr="00623AF0">
              <w:rPr>
                <w:rFonts w:ascii="Times New Roman" w:hAnsi="Times New Roman" w:cs="Times New Roman"/>
                <w:sz w:val="24"/>
                <w:szCs w:val="24"/>
              </w:rPr>
              <w:t xml:space="preserve"> universitetų</w:t>
            </w:r>
            <w:r w:rsidRPr="00623AF0">
              <w:rPr>
                <w:rFonts w:ascii="Times New Roman" w:hAnsi="Times New Roman" w:cs="Times New Roman"/>
                <w:sz w:val="24"/>
                <w:szCs w:val="24"/>
              </w:rPr>
              <w:t xml:space="preserve"> ir 3 kolegijų. </w:t>
            </w:r>
          </w:p>
          <w:p w:rsidR="00A109E3" w:rsidRPr="00A109E3" w:rsidRDefault="00623AF0" w:rsidP="00A109E3">
            <w:pPr>
              <w:spacing w:after="0"/>
              <w:rPr>
                <w:rFonts w:ascii="Times New Roman" w:hAnsi="Times New Roman" w:cs="Times New Roman"/>
                <w:b/>
                <w:sz w:val="24"/>
                <w:szCs w:val="24"/>
              </w:rPr>
            </w:pPr>
            <w:r>
              <w:rPr>
                <w:rFonts w:ascii="Times New Roman" w:hAnsi="Times New Roman" w:cs="Times New Roman"/>
                <w:sz w:val="24"/>
                <w:szCs w:val="24"/>
              </w:rPr>
              <w:t xml:space="preserve">          </w:t>
            </w:r>
            <w:r w:rsidR="00A109E3">
              <w:rPr>
                <w:rFonts w:ascii="Times New Roman" w:hAnsi="Times New Roman" w:cs="Times New Roman"/>
                <w:sz w:val="24"/>
                <w:szCs w:val="24"/>
              </w:rPr>
              <w:t>LITEXPO vykstančioje  s</w:t>
            </w:r>
            <w:r w:rsidR="00A109E3" w:rsidRPr="00A109E3">
              <w:rPr>
                <w:rFonts w:ascii="Times New Roman" w:hAnsi="Times New Roman" w:cs="Times New Roman"/>
                <w:sz w:val="24"/>
                <w:szCs w:val="24"/>
              </w:rPr>
              <w:t xml:space="preserve">tudijų mugėje </w:t>
            </w:r>
            <w:r w:rsidR="00A109E3">
              <w:rPr>
                <w:rFonts w:ascii="Times New Roman" w:hAnsi="Times New Roman" w:cs="Times New Roman"/>
                <w:sz w:val="24"/>
                <w:szCs w:val="24"/>
              </w:rPr>
              <w:t xml:space="preserve">„Karjera – studijos 2025“ dalyvavo </w:t>
            </w:r>
            <w:r w:rsidR="00A109E3" w:rsidRPr="00A109E3">
              <w:rPr>
                <w:rFonts w:ascii="Times New Roman" w:hAnsi="Times New Roman" w:cs="Times New Roman"/>
                <w:sz w:val="24"/>
                <w:szCs w:val="24"/>
              </w:rPr>
              <w:t>5</w:t>
            </w:r>
            <w:r w:rsidR="00A109E3">
              <w:rPr>
                <w:rFonts w:ascii="Times New Roman" w:hAnsi="Times New Roman" w:cs="Times New Roman"/>
                <w:sz w:val="24"/>
                <w:szCs w:val="24"/>
              </w:rPr>
              <w:t>7</w:t>
            </w:r>
            <w:r w:rsidR="00A109E3" w:rsidRPr="00A109E3">
              <w:rPr>
                <w:rFonts w:ascii="Times New Roman" w:hAnsi="Times New Roman" w:cs="Times New Roman"/>
                <w:sz w:val="24"/>
                <w:szCs w:val="24"/>
              </w:rPr>
              <w:t xml:space="preserve"> mokiniai</w:t>
            </w:r>
            <w:r w:rsidR="00A109E3">
              <w:rPr>
                <w:rFonts w:ascii="Times New Roman" w:hAnsi="Times New Roman" w:cs="Times New Roman"/>
                <w:sz w:val="24"/>
                <w:szCs w:val="24"/>
              </w:rPr>
              <w:t>.</w:t>
            </w:r>
          </w:p>
          <w:p w:rsidR="00A109E3" w:rsidRPr="00D47630" w:rsidRDefault="00623AF0" w:rsidP="00D47630">
            <w:pPr>
              <w:pStyle w:val="Sraopastraipa"/>
              <w:tabs>
                <w:tab w:val="left" w:pos="5"/>
                <w:tab w:val="left" w:pos="147"/>
                <w:tab w:val="left" w:pos="780"/>
                <w:tab w:val="left" w:pos="998"/>
              </w:tabs>
              <w:spacing w:line="276" w:lineRule="auto"/>
              <w:ind w:left="0" w:firstLine="573"/>
              <w:contextualSpacing/>
              <w:jc w:val="both"/>
              <w:rPr>
                <w:rFonts w:eastAsia="Calibri"/>
                <w:bCs/>
                <w:szCs w:val="24"/>
                <w:lang w:eastAsia="lt-LT"/>
              </w:rPr>
            </w:pPr>
            <w:r w:rsidRPr="00076070">
              <w:rPr>
                <w:rFonts w:eastAsia="Calibri"/>
                <w:bCs/>
                <w:szCs w:val="24"/>
                <w:lang w:eastAsia="lt-LT"/>
              </w:rPr>
              <w:t xml:space="preserve">Visų klasių mokiniai dalyvavo bent viename edukaciniame užsiėmime ne mokyklos aplinkoje – </w:t>
            </w:r>
            <w:r w:rsidR="00BF2908">
              <w:rPr>
                <w:rFonts w:eastAsia="Calibri"/>
                <w:bCs/>
                <w:szCs w:val="24"/>
                <w:lang w:eastAsia="lt-LT"/>
              </w:rPr>
              <w:t>59 edukacijos</w:t>
            </w:r>
            <w:r w:rsidR="00A863BA">
              <w:rPr>
                <w:rFonts w:eastAsia="Calibri"/>
                <w:bCs/>
                <w:szCs w:val="24"/>
                <w:lang w:eastAsia="lt-LT"/>
              </w:rPr>
              <w:t xml:space="preserve"> muziejuose,</w:t>
            </w:r>
            <w:r>
              <w:rPr>
                <w:rFonts w:eastAsia="Calibri"/>
                <w:bCs/>
                <w:szCs w:val="24"/>
                <w:lang w:eastAsia="lt-LT"/>
              </w:rPr>
              <w:t xml:space="preserve"> įmonėse.</w:t>
            </w:r>
          </w:p>
          <w:p w:rsidR="00A109E3" w:rsidRDefault="00A109E3" w:rsidP="00D47630">
            <w:pPr>
              <w:spacing w:after="0"/>
              <w:ind w:firstLine="601"/>
              <w:rPr>
                <w:rFonts w:ascii="Times New Roman" w:hAnsi="Times New Roman" w:cs="Times New Roman"/>
                <w:sz w:val="24"/>
                <w:szCs w:val="24"/>
              </w:rPr>
            </w:pPr>
            <w:r w:rsidRPr="00A109E3">
              <w:rPr>
                <w:rFonts w:ascii="Times New Roman" w:hAnsi="Times New Roman" w:cs="Times New Roman"/>
                <w:sz w:val="24"/>
                <w:szCs w:val="24"/>
              </w:rPr>
              <w:t>2025 m. gimnazijos mokiniai dalyvavo 33 kultūros paso finansuojamose edukacijose, buvo panaudota 4923 (95,8</w:t>
            </w:r>
            <w:r w:rsidRPr="00A109E3">
              <w:rPr>
                <w:rFonts w:ascii="Times New Roman" w:hAnsi="Times New Roman" w:cs="Times New Roman"/>
                <w:sz w:val="24"/>
                <w:szCs w:val="24"/>
                <w:lang w:val="en-US"/>
              </w:rPr>
              <w:t>%)</w:t>
            </w:r>
            <w:r w:rsidRPr="00A109E3">
              <w:rPr>
                <w:rFonts w:ascii="Times New Roman" w:hAnsi="Times New Roman" w:cs="Times New Roman"/>
                <w:sz w:val="24"/>
                <w:szCs w:val="24"/>
              </w:rPr>
              <w:t xml:space="preserve"> kultūros paso pinigų. Kultūros paso edukacijose dalyvavo  100 % gimnazijos mokinių.   </w:t>
            </w:r>
          </w:p>
          <w:p w:rsidR="00103308" w:rsidRPr="00A109E3" w:rsidRDefault="00103308" w:rsidP="00D47630">
            <w:pPr>
              <w:spacing w:after="0"/>
              <w:ind w:firstLine="601"/>
              <w:rPr>
                <w:rFonts w:ascii="Times New Roman" w:hAnsi="Times New Roman" w:cs="Times New Roman"/>
                <w:sz w:val="24"/>
                <w:szCs w:val="24"/>
              </w:rPr>
            </w:pPr>
            <w:r>
              <w:rPr>
                <w:rFonts w:ascii="Times New Roman" w:hAnsi="Times New Roman" w:cs="Times New Roman"/>
                <w:sz w:val="24"/>
                <w:szCs w:val="24"/>
              </w:rPr>
              <w:t>Pradėtas įgyvendinti dviejų metų trukmės ERASMUS +</w:t>
            </w:r>
            <w:r w:rsidR="00043B67">
              <w:rPr>
                <w:rFonts w:ascii="Times New Roman" w:hAnsi="Times New Roman" w:cs="Times New Roman"/>
                <w:sz w:val="24"/>
                <w:szCs w:val="24"/>
              </w:rPr>
              <w:t xml:space="preserve"> mokinių mainų ir mokytojų kvalifikacijos tobulinimo</w:t>
            </w:r>
            <w:r>
              <w:rPr>
                <w:rFonts w:ascii="Times New Roman" w:hAnsi="Times New Roman" w:cs="Times New Roman"/>
                <w:sz w:val="24"/>
                <w:szCs w:val="24"/>
              </w:rPr>
              <w:t xml:space="preserve"> projektas, kurio bendra vertė – 43000  </w:t>
            </w:r>
            <w:proofErr w:type="spellStart"/>
            <w:r>
              <w:rPr>
                <w:rFonts w:ascii="Times New Roman" w:hAnsi="Times New Roman" w:cs="Times New Roman"/>
                <w:sz w:val="24"/>
                <w:szCs w:val="24"/>
              </w:rPr>
              <w:t>Eur</w:t>
            </w:r>
            <w:proofErr w:type="spellEnd"/>
          </w:p>
          <w:p w:rsidR="00C028A7" w:rsidRPr="0040546B" w:rsidRDefault="00C028A7" w:rsidP="00C028A7">
            <w:pPr>
              <w:pStyle w:val="Sraopastraipa"/>
              <w:tabs>
                <w:tab w:val="left" w:pos="5"/>
                <w:tab w:val="left" w:pos="147"/>
                <w:tab w:val="left" w:pos="1167"/>
              </w:tabs>
              <w:spacing w:line="276" w:lineRule="auto"/>
              <w:ind w:left="0"/>
              <w:contextualSpacing/>
              <w:jc w:val="both"/>
              <w:rPr>
                <w:rFonts w:eastAsia="Calibri"/>
                <w:b/>
                <w:bCs/>
                <w:szCs w:val="24"/>
                <w:lang w:eastAsia="lt-LT"/>
              </w:rPr>
            </w:pPr>
            <w:r w:rsidRPr="0040546B">
              <w:rPr>
                <w:rFonts w:eastAsia="Calibri"/>
                <w:b/>
                <w:bCs/>
                <w:szCs w:val="24"/>
                <w:lang w:eastAsia="lt-LT"/>
              </w:rPr>
              <w:t xml:space="preserve">Ugdymosi sąlygų užtikrinimas ir orientavimasis į rūpinimąsi mokinių sveikata. </w:t>
            </w:r>
          </w:p>
          <w:p w:rsidR="00A109E3" w:rsidRPr="00780FB5" w:rsidRDefault="009507C5" w:rsidP="00367D0A">
            <w:pPr>
              <w:spacing w:after="0" w:line="276" w:lineRule="auto"/>
              <w:ind w:firstLine="573"/>
              <w:jc w:val="both"/>
              <w:rPr>
                <w:rFonts w:ascii="Times New Roman" w:hAnsi="Times New Roman" w:cs="Times New Roman"/>
                <w:sz w:val="24"/>
                <w:szCs w:val="24"/>
                <w:shd w:val="clear" w:color="auto" w:fill="FFFFFF"/>
              </w:rPr>
            </w:pPr>
            <w:r>
              <w:rPr>
                <w:rFonts w:ascii="Times New Roman" w:hAnsi="Times New Roman" w:cs="Times New Roman"/>
                <w:sz w:val="24"/>
                <w:szCs w:val="24"/>
              </w:rPr>
              <w:t>Parengtos</w:t>
            </w:r>
            <w:r w:rsidR="00C028A7">
              <w:rPr>
                <w:rFonts w:ascii="Times New Roman" w:hAnsi="Times New Roman" w:cs="Times New Roman"/>
                <w:sz w:val="24"/>
                <w:szCs w:val="24"/>
              </w:rPr>
              <w:t xml:space="preserve"> </w:t>
            </w:r>
            <w:r>
              <w:rPr>
                <w:rFonts w:ascii="Times New Roman" w:hAnsi="Times New Roman" w:cs="Times New Roman"/>
                <w:sz w:val="24"/>
                <w:szCs w:val="24"/>
              </w:rPr>
              <w:t xml:space="preserve"> ir įgyvendintos</w:t>
            </w:r>
            <w:r w:rsidR="00C028A7" w:rsidRPr="00076070">
              <w:rPr>
                <w:rFonts w:ascii="Times New Roman" w:hAnsi="Times New Roman" w:cs="Times New Roman"/>
                <w:sz w:val="24"/>
                <w:szCs w:val="24"/>
              </w:rPr>
              <w:t xml:space="preserve"> </w:t>
            </w:r>
            <w:r w:rsidR="00C028A7" w:rsidRPr="00076070">
              <w:rPr>
                <w:rFonts w:ascii="Times New Roman" w:eastAsia="Calibri" w:hAnsi="Times New Roman" w:cs="Times New Roman"/>
                <w:bCs/>
                <w:sz w:val="24"/>
                <w:szCs w:val="24"/>
                <w:lang w:eastAsia="lt-LT"/>
              </w:rPr>
              <w:t>Varėnos rajono savivaldybės visuomenės sveikatos rėmimo specialioji programa „Gyvenk sveikai</w:t>
            </w:r>
            <w:r w:rsidR="00C028A7" w:rsidRPr="009507C5">
              <w:rPr>
                <w:rFonts w:ascii="Times New Roman" w:eastAsia="Calibri" w:hAnsi="Times New Roman" w:cs="Times New Roman"/>
                <w:bCs/>
                <w:sz w:val="24"/>
                <w:szCs w:val="24"/>
                <w:lang w:eastAsia="lt-LT"/>
              </w:rPr>
              <w:t>“ (</w:t>
            </w:r>
            <w:r w:rsidRPr="009507C5">
              <w:rPr>
                <w:rFonts w:ascii="Times New Roman" w:eastAsia="Calibri" w:hAnsi="Times New Roman" w:cs="Times New Roman"/>
                <w:bCs/>
                <w:sz w:val="24"/>
                <w:szCs w:val="24"/>
                <w:lang w:eastAsia="lt-LT"/>
              </w:rPr>
              <w:t>700</w:t>
            </w:r>
            <w:r w:rsidR="00C028A7" w:rsidRPr="009507C5">
              <w:rPr>
                <w:rFonts w:ascii="Times New Roman" w:eastAsia="Calibri" w:hAnsi="Times New Roman" w:cs="Times New Roman"/>
                <w:bCs/>
                <w:sz w:val="24"/>
                <w:szCs w:val="24"/>
                <w:lang w:eastAsia="lt-LT"/>
              </w:rPr>
              <w:t xml:space="preserve"> eurų)</w:t>
            </w:r>
            <w:r w:rsidR="00C028A7">
              <w:rPr>
                <w:rFonts w:ascii="Times New Roman" w:eastAsia="Calibri" w:hAnsi="Times New Roman" w:cs="Times New Roman"/>
                <w:bCs/>
                <w:sz w:val="24"/>
                <w:szCs w:val="24"/>
                <w:lang w:eastAsia="lt-LT"/>
              </w:rPr>
              <w:t xml:space="preserve"> ir </w:t>
            </w:r>
            <w:r w:rsidR="00C028A7" w:rsidRPr="00C028A7">
              <w:rPr>
                <w:rFonts w:ascii="Times New Roman" w:hAnsi="Times New Roman" w:cs="Times New Roman"/>
                <w:color w:val="1C1C1C"/>
                <w:sz w:val="24"/>
                <w:szCs w:val="24"/>
                <w:shd w:val="clear" w:color="auto" w:fill="FFFFFF"/>
              </w:rPr>
              <w:t>psichoaktyvių medžiag</w:t>
            </w:r>
            <w:r w:rsidR="00C028A7">
              <w:rPr>
                <w:rFonts w:ascii="Times New Roman" w:hAnsi="Times New Roman" w:cs="Times New Roman"/>
                <w:color w:val="1C1C1C"/>
                <w:sz w:val="24"/>
                <w:szCs w:val="24"/>
                <w:shd w:val="clear" w:color="auto" w:fill="FFFFFF"/>
              </w:rPr>
              <w:t>ų vartojimo prevencijos programa</w:t>
            </w:r>
            <w:r w:rsidR="00C028A7" w:rsidRPr="00C028A7">
              <w:rPr>
                <w:rFonts w:ascii="Times New Roman" w:hAnsi="Times New Roman" w:cs="Times New Roman"/>
                <w:color w:val="1C1C1C"/>
                <w:sz w:val="24"/>
                <w:szCs w:val="24"/>
                <w:shd w:val="clear" w:color="auto" w:fill="FFFFFF"/>
              </w:rPr>
              <w:t xml:space="preserve"> „Žvilgsnis“</w:t>
            </w:r>
            <w:r>
              <w:rPr>
                <w:rFonts w:ascii="Times New Roman" w:hAnsi="Times New Roman" w:cs="Times New Roman"/>
                <w:color w:val="1C1C1C"/>
                <w:sz w:val="24"/>
                <w:szCs w:val="24"/>
                <w:shd w:val="clear" w:color="auto" w:fill="FFFFFF"/>
              </w:rPr>
              <w:t xml:space="preserve"> (1400 eurų)</w:t>
            </w:r>
            <w:r w:rsidR="00C028A7">
              <w:rPr>
                <w:rFonts w:ascii="Times New Roman" w:hAnsi="Times New Roman" w:cs="Times New Roman"/>
                <w:color w:val="1C1C1C"/>
                <w:sz w:val="24"/>
                <w:szCs w:val="24"/>
                <w:shd w:val="clear" w:color="auto" w:fill="FFFFFF"/>
              </w:rPr>
              <w:t>.</w:t>
            </w:r>
            <w:r w:rsidR="00C028A7" w:rsidRPr="00C028A7">
              <w:rPr>
                <w:rFonts w:ascii="Times New Roman" w:eastAsia="Calibri" w:hAnsi="Times New Roman" w:cs="Times New Roman"/>
                <w:bCs/>
                <w:sz w:val="24"/>
                <w:szCs w:val="24"/>
                <w:lang w:eastAsia="lt-LT"/>
              </w:rPr>
              <w:t xml:space="preserve"> G</w:t>
            </w:r>
            <w:r>
              <w:rPr>
                <w:rFonts w:ascii="Times New Roman" w:hAnsi="Times New Roman" w:cs="Times New Roman"/>
                <w:color w:val="1C1C1C"/>
                <w:sz w:val="24"/>
                <w:szCs w:val="24"/>
                <w:shd w:val="clear" w:color="auto" w:fill="FFFFFF"/>
              </w:rPr>
              <w:t xml:space="preserve">imnazijoje vyko: </w:t>
            </w:r>
            <w:r w:rsidR="00C028A7" w:rsidRPr="00C028A7">
              <w:rPr>
                <w:rFonts w:ascii="Times New Roman" w:hAnsi="Times New Roman" w:cs="Times New Roman"/>
                <w:color w:val="1C1C1C"/>
                <w:sz w:val="24"/>
                <w:szCs w:val="24"/>
                <w:shd w:val="clear" w:color="auto" w:fill="FFFFFF"/>
              </w:rPr>
              <w:t>paskaita –diskusija mokiniams  „Narkotikai. Ką mums sako mokslas apie jų vartojimą?“</w:t>
            </w:r>
            <w:r w:rsidR="00C028A7">
              <w:rPr>
                <w:rFonts w:ascii="Times New Roman" w:hAnsi="Times New Roman" w:cs="Times New Roman"/>
                <w:color w:val="1C1C1C"/>
                <w:sz w:val="24"/>
                <w:szCs w:val="24"/>
                <w:shd w:val="clear" w:color="auto" w:fill="FFFFFF"/>
              </w:rPr>
              <w:t xml:space="preserve">, kurią vedė </w:t>
            </w:r>
            <w:r w:rsidR="00C028A7" w:rsidRPr="00C028A7">
              <w:rPr>
                <w:rFonts w:ascii="Times New Roman" w:hAnsi="Times New Roman" w:cs="Times New Roman"/>
                <w:color w:val="1C1C1C"/>
                <w:sz w:val="24"/>
                <w:szCs w:val="24"/>
                <w:shd w:val="clear" w:color="auto" w:fill="FFFFFF"/>
              </w:rPr>
              <w:t>Lietuvos sveikatos mokslų universiteto ir Mykolo Romerio universiteto dėstytojas Liudas Vincentas Sinkevičius</w:t>
            </w:r>
            <w:r>
              <w:rPr>
                <w:rFonts w:ascii="Times New Roman" w:hAnsi="Times New Roman" w:cs="Times New Roman"/>
                <w:color w:val="1C1C1C"/>
                <w:sz w:val="24"/>
                <w:szCs w:val="24"/>
                <w:shd w:val="clear" w:color="auto" w:fill="FFFFFF"/>
              </w:rPr>
              <w:t>;</w:t>
            </w:r>
            <w:r w:rsidR="00780FB5">
              <w:rPr>
                <w:rFonts w:ascii="Times New Roman" w:hAnsi="Times New Roman" w:cs="Times New Roman"/>
                <w:color w:val="1C1C1C"/>
                <w:sz w:val="24"/>
                <w:szCs w:val="24"/>
                <w:shd w:val="clear" w:color="auto" w:fill="FFFFFF"/>
              </w:rPr>
              <w:t xml:space="preserve"> </w:t>
            </w:r>
            <w:r w:rsidR="00780FB5" w:rsidRPr="00780FB5">
              <w:rPr>
                <w:rFonts w:ascii="Times New Roman" w:hAnsi="Times New Roman" w:cs="Times New Roman"/>
                <w:color w:val="1C1C1C"/>
                <w:sz w:val="24"/>
                <w:szCs w:val="24"/>
                <w:shd w:val="clear" w:color="auto" w:fill="FFFFFF"/>
              </w:rPr>
              <w:t>susitikimas su Alytaus miesto te</w:t>
            </w:r>
            <w:r w:rsidR="00780FB5">
              <w:rPr>
                <w:rFonts w:ascii="Times New Roman" w:hAnsi="Times New Roman" w:cs="Times New Roman"/>
                <w:color w:val="1C1C1C"/>
                <w:sz w:val="24"/>
                <w:szCs w:val="24"/>
                <w:shd w:val="clear" w:color="auto" w:fill="FFFFFF"/>
              </w:rPr>
              <w:t>atro profesionalių aktorių trupe</w:t>
            </w:r>
            <w:r>
              <w:rPr>
                <w:rFonts w:ascii="Times New Roman" w:hAnsi="Times New Roman" w:cs="Times New Roman"/>
                <w:color w:val="1C1C1C"/>
                <w:sz w:val="24"/>
                <w:szCs w:val="24"/>
                <w:shd w:val="clear" w:color="auto" w:fill="FFFFFF"/>
              </w:rPr>
              <w:t>, kurio metu buvo pristatyti etiudai „Apsaugok mane“, skirti vizualiai perteikti alkoholio, narkotikų ir kitų psichoaktyviųjų medžiagų vartojimo pasekmes psichinei bei fizinei sveikatai, taip pat socialiniam gyvenimui;  Varėnos policijos specialisčių dvi paskaitos. Įsigyti metalo detektoriai, narkotinių medžiagų atpažinimo testai.</w:t>
            </w:r>
          </w:p>
          <w:p w:rsidR="00ED4F35" w:rsidRPr="00ED4F35" w:rsidRDefault="00ED4F35" w:rsidP="00F7393C">
            <w:pPr>
              <w:spacing w:after="0" w:line="276" w:lineRule="auto"/>
              <w:ind w:firstLine="573"/>
              <w:jc w:val="both"/>
              <w:rPr>
                <w:rFonts w:ascii="Times New Roman" w:eastAsia="Times New Roman" w:hAnsi="Times New Roman" w:cs="Times New Roman"/>
                <w:sz w:val="24"/>
                <w:szCs w:val="24"/>
                <w:lang w:eastAsia="lt-LT"/>
              </w:rPr>
            </w:pPr>
          </w:p>
        </w:tc>
      </w:tr>
    </w:tbl>
    <w:p w:rsidR="00B53EE1" w:rsidRDefault="00B53EE1" w:rsidP="00ED4F35">
      <w:pPr>
        <w:spacing w:after="0" w:line="240" w:lineRule="auto"/>
        <w:jc w:val="center"/>
        <w:rPr>
          <w:rFonts w:ascii="Times New Roman" w:eastAsia="Times New Roman" w:hAnsi="Times New Roman" w:cs="Times New Roman"/>
          <w:b/>
          <w:sz w:val="24"/>
          <w:szCs w:val="20"/>
          <w:lang w:eastAsia="lt-LT"/>
        </w:rPr>
      </w:pPr>
    </w:p>
    <w:p w:rsidR="00682715" w:rsidRPr="00ED4F35" w:rsidRDefault="00682715" w:rsidP="0068271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II SKYRIUS</w:t>
      </w:r>
    </w:p>
    <w:p w:rsidR="00682715" w:rsidRPr="00ED4F35" w:rsidRDefault="00682715" w:rsidP="0068271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METŲ VEIKLOS LŪKESČIAI</w:t>
      </w:r>
    </w:p>
    <w:p w:rsidR="00682715" w:rsidRPr="00ED4F35" w:rsidRDefault="00682715" w:rsidP="00682715">
      <w:pPr>
        <w:spacing w:after="0" w:line="240" w:lineRule="auto"/>
        <w:jc w:val="center"/>
        <w:rPr>
          <w:rFonts w:ascii="Times New Roman" w:eastAsia="Times New Roman" w:hAnsi="Times New Roman" w:cs="Times New Roman"/>
          <w:sz w:val="24"/>
          <w:szCs w:val="20"/>
          <w:lang w:eastAsia="lt-LT"/>
        </w:rPr>
      </w:pPr>
    </w:p>
    <w:p w:rsidR="00682715" w:rsidRPr="00ED4F35" w:rsidRDefault="00682715" w:rsidP="00682715">
      <w:pPr>
        <w:tabs>
          <w:tab w:val="left" w:pos="284"/>
        </w:tabs>
        <w:spacing w:after="0" w:line="360" w:lineRule="auto"/>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1.</w:t>
      </w:r>
      <w:r w:rsidRPr="00ED4F35">
        <w:rPr>
          <w:rFonts w:ascii="Times New Roman" w:eastAsia="Times New Roman" w:hAnsi="Times New Roman" w:cs="Times New Roman"/>
          <w:b/>
          <w:sz w:val="24"/>
          <w:szCs w:val="24"/>
          <w:lang w:eastAsia="lt-LT"/>
        </w:rPr>
        <w:tab/>
        <w:t>Pagrindiniai praėjusių metų veiklos rezultatai</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8"/>
        <w:gridCol w:w="1701"/>
        <w:gridCol w:w="2976"/>
        <w:gridCol w:w="2948"/>
      </w:tblGrid>
      <w:tr w:rsidR="00682715" w:rsidRPr="00ED4F35" w:rsidTr="008C56AF">
        <w:tc>
          <w:tcPr>
            <w:tcW w:w="2298"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Metų užduotys (toliau – užduotys)</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Siektini rezultatai</w:t>
            </w:r>
          </w:p>
        </w:tc>
        <w:tc>
          <w:tcPr>
            <w:tcW w:w="2976"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Rezultatų vertinimo rodikliai (kuriais vadovaujantis vertinama, ar nustatytos užduotys įvykdytos)</w:t>
            </w:r>
          </w:p>
        </w:tc>
        <w:tc>
          <w:tcPr>
            <w:tcW w:w="2948"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Pasiekti rezultatai ir jų rodikliai</w:t>
            </w:r>
          </w:p>
        </w:tc>
      </w:tr>
      <w:tr w:rsidR="0008645E" w:rsidRPr="00C15DA6" w:rsidTr="00D664FF">
        <w:trPr>
          <w:trHeight w:val="1656"/>
        </w:trPr>
        <w:tc>
          <w:tcPr>
            <w:tcW w:w="2298" w:type="dxa"/>
            <w:vMerge w:val="restart"/>
            <w:tcBorders>
              <w:top w:val="single" w:sz="4" w:space="0" w:color="auto"/>
              <w:left w:val="single" w:sz="4" w:space="0" w:color="auto"/>
              <w:right w:val="single" w:sz="4" w:space="0" w:color="auto"/>
            </w:tcBorders>
          </w:tcPr>
          <w:p w:rsidR="0008645E" w:rsidRPr="00ED4F35" w:rsidRDefault="0008645E" w:rsidP="003F618A">
            <w:pPr>
              <w:spacing w:after="0" w:line="240"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 xml:space="preserve"> Tobulinti ugdymo proceso organizavimą, siekiant kiekvieno mokinio mokymosi pažangos, ir gerinti mokinių </w:t>
            </w:r>
            <w:proofErr w:type="spellStart"/>
            <w:r>
              <w:rPr>
                <w:rFonts w:ascii="Times New Roman" w:eastAsia="Times New Roman" w:hAnsi="Times New Roman" w:cs="Times New Roman"/>
                <w:sz w:val="24"/>
                <w:szCs w:val="24"/>
                <w:lang w:eastAsia="lt-LT"/>
              </w:rPr>
              <w:t>ugdymo(si</w:t>
            </w:r>
            <w:proofErr w:type="spellEnd"/>
            <w:r>
              <w:rPr>
                <w:rFonts w:ascii="Times New Roman" w:eastAsia="Times New Roman" w:hAnsi="Times New Roman" w:cs="Times New Roman"/>
                <w:sz w:val="24"/>
                <w:szCs w:val="24"/>
                <w:lang w:eastAsia="lt-LT"/>
              </w:rPr>
              <w:t xml:space="preserve">) kokybę. </w:t>
            </w:r>
          </w:p>
        </w:tc>
        <w:tc>
          <w:tcPr>
            <w:tcW w:w="1701" w:type="dxa"/>
            <w:tcBorders>
              <w:top w:val="single" w:sz="4" w:space="0" w:color="auto"/>
              <w:left w:val="single" w:sz="4" w:space="0" w:color="auto"/>
              <w:bottom w:val="single" w:sz="4" w:space="0" w:color="auto"/>
              <w:right w:val="single" w:sz="4" w:space="0" w:color="auto"/>
            </w:tcBorders>
          </w:tcPr>
          <w:p w:rsidR="0008645E" w:rsidRPr="00C15DA6" w:rsidRDefault="0008645E" w:rsidP="003F618A">
            <w:pPr>
              <w:spacing w:after="0" w:line="240" w:lineRule="auto"/>
              <w:rPr>
                <w:rFonts w:ascii="Times New Roman" w:hAnsi="Times New Roman" w:cs="Times New Roman"/>
                <w:sz w:val="24"/>
                <w:szCs w:val="24"/>
                <w:lang w:eastAsia="lt-LT"/>
              </w:rPr>
            </w:pPr>
            <w:r>
              <w:rPr>
                <w:rFonts w:ascii="Times New Roman" w:eastAsia="Times New Roman" w:hAnsi="Times New Roman" w:cs="Times New Roman"/>
                <w:sz w:val="24"/>
                <w:szCs w:val="24"/>
                <w:lang w:eastAsia="lt-LT"/>
              </w:rPr>
              <w:t>1.Mokinių individualių gebėjimų ugdymas ir saviraiškos skatinimas.</w:t>
            </w:r>
          </w:p>
        </w:tc>
        <w:tc>
          <w:tcPr>
            <w:tcW w:w="2976" w:type="dxa"/>
            <w:tcBorders>
              <w:top w:val="single" w:sz="4" w:space="0" w:color="auto"/>
              <w:left w:val="single" w:sz="4" w:space="0" w:color="auto"/>
              <w:bottom w:val="single" w:sz="4" w:space="0" w:color="auto"/>
              <w:right w:val="single" w:sz="4" w:space="0" w:color="auto"/>
            </w:tcBorders>
          </w:tcPr>
          <w:p w:rsidR="0008645E" w:rsidRPr="005043AE" w:rsidRDefault="0008645E" w:rsidP="0008645E">
            <w:pPr>
              <w:tabs>
                <w:tab w:val="left" w:pos="308"/>
                <w:tab w:val="left" w:pos="629"/>
              </w:tabs>
              <w:spacing w:after="0"/>
              <w:rPr>
                <w:rFonts w:ascii="Times New Roman" w:hAnsi="Times New Roman" w:cs="Times New Roman"/>
                <w:sz w:val="24"/>
                <w:szCs w:val="24"/>
                <w:lang w:eastAsia="lt-LT"/>
              </w:rPr>
            </w:pPr>
            <w:r w:rsidRPr="005043AE">
              <w:rPr>
                <w:rFonts w:ascii="Times New Roman" w:hAnsi="Times New Roman" w:cs="Times New Roman"/>
                <w:sz w:val="24"/>
                <w:szCs w:val="24"/>
                <w:lang w:eastAsia="lt-LT"/>
              </w:rPr>
              <w:t>1.Padidėjęs 10–15 % mokinių, dalyvaujančių neformaliajame ugdyme, skaičius.</w:t>
            </w:r>
          </w:p>
          <w:p w:rsidR="0008645E" w:rsidRPr="005043AE" w:rsidRDefault="0008645E" w:rsidP="0008645E">
            <w:pPr>
              <w:tabs>
                <w:tab w:val="left" w:pos="308"/>
                <w:tab w:val="left" w:pos="629"/>
              </w:tabs>
              <w:spacing w:after="0"/>
              <w:rPr>
                <w:rFonts w:ascii="Times New Roman" w:hAnsi="Times New Roman" w:cs="Times New Roman"/>
                <w:sz w:val="24"/>
                <w:szCs w:val="24"/>
                <w:lang w:eastAsia="lt-LT"/>
              </w:rPr>
            </w:pPr>
            <w:r>
              <w:rPr>
                <w:rFonts w:ascii="Times New Roman" w:hAnsi="Times New Roman" w:cs="Times New Roman"/>
                <w:sz w:val="24"/>
                <w:szCs w:val="24"/>
                <w:lang w:eastAsia="lt-LT"/>
              </w:rPr>
              <w:t xml:space="preserve">2. Parengti ir įgyvendinami 2 nauji gamtos mokslų moduliai ir 5-7 </w:t>
            </w:r>
            <w:r w:rsidRPr="00436B32">
              <w:rPr>
                <w:rFonts w:ascii="Times New Roman" w:hAnsi="Times New Roman" w:cs="Times New Roman"/>
                <w:sz w:val="24"/>
                <w:szCs w:val="24"/>
                <w:lang w:eastAsia="lt-LT"/>
              </w:rPr>
              <w:t>% did</w:t>
            </w:r>
            <w:r>
              <w:rPr>
                <w:rFonts w:ascii="Times New Roman" w:hAnsi="Times New Roman" w:cs="Times New Roman"/>
                <w:sz w:val="24"/>
                <w:szCs w:val="24"/>
                <w:lang w:eastAsia="lt-LT"/>
              </w:rPr>
              <w:t>ės pasirenkančių</w:t>
            </w:r>
            <w:r w:rsidRPr="005043AE">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modulius mokinių</w:t>
            </w:r>
            <w:r w:rsidRPr="005043AE">
              <w:rPr>
                <w:rFonts w:ascii="Times New Roman" w:hAnsi="Times New Roman" w:cs="Times New Roman"/>
                <w:sz w:val="24"/>
                <w:szCs w:val="24"/>
                <w:lang w:eastAsia="lt-LT"/>
              </w:rPr>
              <w:t xml:space="preserve"> skaičius.</w:t>
            </w:r>
          </w:p>
          <w:p w:rsidR="0008645E" w:rsidRPr="00C15DA6" w:rsidRDefault="0008645E" w:rsidP="0008645E">
            <w:pPr>
              <w:spacing w:after="0" w:line="240" w:lineRule="auto"/>
              <w:rPr>
                <w:color w:val="000000"/>
                <w:szCs w:val="24"/>
              </w:rPr>
            </w:pPr>
            <w:r w:rsidRPr="005043AE">
              <w:rPr>
                <w:rFonts w:ascii="Times New Roman" w:hAnsi="Times New Roman" w:cs="Times New Roman"/>
                <w:sz w:val="24"/>
                <w:szCs w:val="24"/>
                <w:lang w:eastAsia="lt-LT"/>
              </w:rPr>
              <w:t xml:space="preserve">3. Atliktas veiksnių, darančių įtaką mokinių (besimokančių pagal pagrindinio ugdymo programą) mokymosi motyvacijai ir rezultatams tyrimas ir analizė </w:t>
            </w:r>
            <w:proofErr w:type="spellStart"/>
            <w:r w:rsidRPr="005043AE">
              <w:rPr>
                <w:rFonts w:ascii="Times New Roman" w:hAnsi="Times New Roman" w:cs="Times New Roman"/>
                <w:sz w:val="24"/>
                <w:szCs w:val="24"/>
                <w:lang w:eastAsia="lt-LT"/>
              </w:rPr>
              <w:t>ugdymo(si</w:t>
            </w:r>
            <w:proofErr w:type="spellEnd"/>
            <w:r w:rsidRPr="005043AE">
              <w:rPr>
                <w:rFonts w:ascii="Times New Roman" w:hAnsi="Times New Roman" w:cs="Times New Roman"/>
                <w:sz w:val="24"/>
                <w:szCs w:val="24"/>
                <w:lang w:eastAsia="lt-LT"/>
              </w:rPr>
              <w:t xml:space="preserve">) proceso </w:t>
            </w:r>
            <w:r w:rsidRPr="005043AE">
              <w:rPr>
                <w:rFonts w:ascii="Times New Roman" w:hAnsi="Times New Roman" w:cs="Times New Roman"/>
                <w:sz w:val="24"/>
                <w:szCs w:val="24"/>
                <w:lang w:eastAsia="lt-LT"/>
              </w:rPr>
              <w:lastRenderedPageBreak/>
              <w:t>tobulinimui.</w:t>
            </w:r>
          </w:p>
        </w:tc>
        <w:tc>
          <w:tcPr>
            <w:tcW w:w="2948" w:type="dxa"/>
            <w:tcBorders>
              <w:top w:val="single" w:sz="4" w:space="0" w:color="auto"/>
              <w:left w:val="single" w:sz="4" w:space="0" w:color="auto"/>
              <w:bottom w:val="single" w:sz="4" w:space="0" w:color="auto"/>
              <w:right w:val="single" w:sz="4" w:space="0" w:color="auto"/>
            </w:tcBorders>
          </w:tcPr>
          <w:p w:rsidR="0008645E" w:rsidRDefault="006945D9" w:rsidP="003F618A">
            <w:pPr>
              <w:spacing w:after="0" w:line="240" w:lineRule="auto"/>
              <w:ind w:left="33" w:hanging="28"/>
              <w:rPr>
                <w:rFonts w:ascii="Times New Roman" w:hAnsi="Times New Roman" w:cs="Times New Roman"/>
                <w:color w:val="000000"/>
                <w:sz w:val="24"/>
                <w:szCs w:val="24"/>
                <w:lang w:val="en-US"/>
              </w:rPr>
            </w:pPr>
            <w:r>
              <w:rPr>
                <w:rFonts w:ascii="Times New Roman" w:hAnsi="Times New Roman" w:cs="Times New Roman"/>
                <w:color w:val="000000"/>
                <w:sz w:val="24"/>
                <w:szCs w:val="24"/>
              </w:rPr>
              <w:lastRenderedPageBreak/>
              <w:t xml:space="preserve">Neformaliajame ugdymo dalyvauja 56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mokinių. Tai 12 </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lyginant</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su</w:t>
            </w:r>
            <w:proofErr w:type="spellEnd"/>
            <w:r>
              <w:rPr>
                <w:rFonts w:ascii="Times New Roman" w:hAnsi="Times New Roman" w:cs="Times New Roman"/>
                <w:color w:val="000000"/>
                <w:sz w:val="24"/>
                <w:szCs w:val="24"/>
                <w:lang w:val="en-US"/>
              </w:rPr>
              <w:t xml:space="preserve"> 2024 m. </w:t>
            </w:r>
          </w:p>
          <w:p w:rsidR="006945D9" w:rsidRDefault="006945D9" w:rsidP="003F618A">
            <w:pPr>
              <w:spacing w:after="0" w:line="240" w:lineRule="auto"/>
              <w:ind w:left="33" w:hanging="28"/>
              <w:rPr>
                <w:rFonts w:ascii="Times New Roman" w:hAnsi="Times New Roman" w:cs="Times New Roman"/>
                <w:color w:val="000000"/>
                <w:sz w:val="24"/>
                <w:szCs w:val="24"/>
                <w:lang w:val="en-US"/>
              </w:rPr>
            </w:pPr>
          </w:p>
          <w:p w:rsidR="006945D9" w:rsidRDefault="008F3EDA" w:rsidP="006945D9">
            <w:pPr>
              <w:spacing w:after="0" w:line="240" w:lineRule="auto"/>
              <w:ind w:left="33" w:hanging="28"/>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Parengti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ir</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į</w:t>
            </w:r>
            <w:r w:rsidR="006945D9">
              <w:rPr>
                <w:rFonts w:ascii="Times New Roman" w:hAnsi="Times New Roman" w:cs="Times New Roman"/>
                <w:color w:val="000000"/>
                <w:sz w:val="24"/>
                <w:szCs w:val="24"/>
                <w:lang w:val="en-US"/>
              </w:rPr>
              <w:t>gyvendinami</w:t>
            </w:r>
            <w:proofErr w:type="spellEnd"/>
            <w:r w:rsidR="006945D9">
              <w:rPr>
                <w:rFonts w:ascii="Times New Roman" w:hAnsi="Times New Roman" w:cs="Times New Roman"/>
                <w:color w:val="000000"/>
                <w:sz w:val="24"/>
                <w:szCs w:val="24"/>
                <w:lang w:val="en-US"/>
              </w:rPr>
              <w:t xml:space="preserve"> 2 </w:t>
            </w:r>
            <w:proofErr w:type="spellStart"/>
            <w:r w:rsidR="006945D9">
              <w:rPr>
                <w:rFonts w:ascii="Times New Roman" w:hAnsi="Times New Roman" w:cs="Times New Roman"/>
                <w:color w:val="000000"/>
                <w:sz w:val="24"/>
                <w:szCs w:val="24"/>
                <w:lang w:val="en-US"/>
              </w:rPr>
              <w:t>gamtamoksliniai</w:t>
            </w:r>
            <w:proofErr w:type="spellEnd"/>
            <w:r w:rsidR="006945D9">
              <w:rPr>
                <w:rFonts w:ascii="Times New Roman" w:hAnsi="Times New Roman" w:cs="Times New Roman"/>
                <w:color w:val="000000"/>
                <w:sz w:val="24"/>
                <w:szCs w:val="24"/>
                <w:lang w:val="en-US"/>
              </w:rPr>
              <w:t xml:space="preserve"> </w:t>
            </w:r>
            <w:proofErr w:type="spellStart"/>
            <w:r w:rsidR="006945D9">
              <w:rPr>
                <w:rFonts w:ascii="Times New Roman" w:hAnsi="Times New Roman" w:cs="Times New Roman"/>
                <w:color w:val="000000"/>
                <w:sz w:val="24"/>
                <w:szCs w:val="24"/>
                <w:lang w:val="en-US"/>
              </w:rPr>
              <w:t>moduliai</w:t>
            </w:r>
            <w:proofErr w:type="spellEnd"/>
            <w:r w:rsidR="006945D9">
              <w:rPr>
                <w:rFonts w:ascii="Times New Roman" w:hAnsi="Times New Roman" w:cs="Times New Roman"/>
                <w:color w:val="000000"/>
                <w:sz w:val="24"/>
                <w:szCs w:val="24"/>
                <w:lang w:val="en-US"/>
              </w:rPr>
              <w:t xml:space="preserve">. Abu </w:t>
            </w:r>
            <w:proofErr w:type="spellStart"/>
            <w:r w:rsidR="006945D9">
              <w:rPr>
                <w:rFonts w:ascii="Times New Roman" w:hAnsi="Times New Roman" w:cs="Times New Roman"/>
                <w:color w:val="000000"/>
                <w:sz w:val="24"/>
                <w:szCs w:val="24"/>
                <w:lang w:val="en-US"/>
              </w:rPr>
              <w:t>yra</w:t>
            </w:r>
            <w:proofErr w:type="spellEnd"/>
            <w:r w:rsidR="006945D9">
              <w:rPr>
                <w:rFonts w:ascii="Times New Roman" w:hAnsi="Times New Roman" w:cs="Times New Roman"/>
                <w:color w:val="000000"/>
                <w:sz w:val="24"/>
                <w:szCs w:val="24"/>
                <w:lang w:val="en-US"/>
              </w:rPr>
              <w:t xml:space="preserve"> </w:t>
            </w:r>
            <w:proofErr w:type="spellStart"/>
            <w:r w:rsidR="006945D9">
              <w:rPr>
                <w:rFonts w:ascii="Times New Roman" w:hAnsi="Times New Roman" w:cs="Times New Roman"/>
                <w:color w:val="000000"/>
                <w:sz w:val="24"/>
                <w:szCs w:val="24"/>
                <w:lang w:val="en-US"/>
              </w:rPr>
              <w:t>praktin</w:t>
            </w:r>
            <w:proofErr w:type="spellEnd"/>
            <w:r w:rsidR="006945D9">
              <w:rPr>
                <w:rFonts w:ascii="Times New Roman" w:hAnsi="Times New Roman" w:cs="Times New Roman"/>
                <w:color w:val="000000"/>
                <w:sz w:val="24"/>
                <w:szCs w:val="24"/>
              </w:rPr>
              <w:t>ės</w:t>
            </w:r>
            <w:r w:rsidR="006945D9">
              <w:rPr>
                <w:rFonts w:ascii="Times New Roman" w:hAnsi="Times New Roman" w:cs="Times New Roman"/>
                <w:color w:val="000000"/>
                <w:sz w:val="24"/>
                <w:szCs w:val="24"/>
                <w:lang w:val="en-US"/>
              </w:rPr>
              <w:t xml:space="preserve"> </w:t>
            </w:r>
            <w:proofErr w:type="spellStart"/>
            <w:r w:rsidR="006945D9">
              <w:rPr>
                <w:rFonts w:ascii="Times New Roman" w:hAnsi="Times New Roman" w:cs="Times New Roman"/>
                <w:color w:val="000000"/>
                <w:sz w:val="24"/>
                <w:szCs w:val="24"/>
                <w:lang w:val="en-US"/>
              </w:rPr>
              <w:t>taikomosios</w:t>
            </w:r>
            <w:proofErr w:type="spellEnd"/>
            <w:r w:rsidR="006945D9">
              <w:rPr>
                <w:rFonts w:ascii="Times New Roman" w:hAnsi="Times New Roman" w:cs="Times New Roman"/>
                <w:color w:val="000000"/>
                <w:sz w:val="24"/>
                <w:szCs w:val="24"/>
                <w:lang w:val="en-US"/>
              </w:rPr>
              <w:t xml:space="preserve"> </w:t>
            </w:r>
            <w:proofErr w:type="spellStart"/>
            <w:r w:rsidR="006945D9">
              <w:rPr>
                <w:rFonts w:ascii="Times New Roman" w:hAnsi="Times New Roman" w:cs="Times New Roman"/>
                <w:color w:val="000000"/>
                <w:sz w:val="24"/>
                <w:szCs w:val="24"/>
                <w:lang w:val="en-US"/>
              </w:rPr>
              <w:t>krypties</w:t>
            </w:r>
            <w:proofErr w:type="spellEnd"/>
            <w:r w:rsidR="006945D9">
              <w:rPr>
                <w:rFonts w:ascii="Times New Roman" w:hAnsi="Times New Roman" w:cs="Times New Roman"/>
                <w:color w:val="000000"/>
                <w:sz w:val="24"/>
                <w:szCs w:val="24"/>
                <w:lang w:val="en-US"/>
              </w:rPr>
              <w:t xml:space="preserve">. </w:t>
            </w:r>
          </w:p>
          <w:p w:rsidR="006945D9" w:rsidRDefault="006945D9" w:rsidP="006945D9">
            <w:pPr>
              <w:spacing w:after="0" w:line="240" w:lineRule="auto"/>
              <w:ind w:left="33" w:hanging="28"/>
              <w:rPr>
                <w:rFonts w:ascii="Times New Roman" w:hAnsi="Times New Roman" w:cs="Times New Roman"/>
                <w:color w:val="000000"/>
                <w:sz w:val="24"/>
                <w:szCs w:val="24"/>
                <w:lang w:val="en-US"/>
              </w:rPr>
            </w:pPr>
          </w:p>
          <w:p w:rsidR="006945D9" w:rsidRPr="006945D9" w:rsidRDefault="006945D9" w:rsidP="006945D9">
            <w:pPr>
              <w:spacing w:after="0" w:line="240" w:lineRule="auto"/>
              <w:ind w:left="33" w:hanging="28"/>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Atliktas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ir</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pristatytas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gimnazijos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bendruomenei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mokinių</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mokymosi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motyvacijos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tyrimas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įvertinti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motyvaciją</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skatinantys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ir</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demotyvuojantys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veiksniai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ir</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faktoriai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parengtos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ir</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lastRenderedPageBreak/>
              <w:t>pateiktos</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bendruomenei</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rekomendacijos</w:t>
            </w:r>
            <w:proofErr w:type="spellEnd"/>
            <w:r>
              <w:rPr>
                <w:rFonts w:ascii="Times New Roman" w:hAnsi="Times New Roman" w:cs="Times New Roman"/>
                <w:color w:val="000000"/>
                <w:sz w:val="24"/>
                <w:szCs w:val="24"/>
                <w:lang w:val="en-US"/>
              </w:rPr>
              <w:t>.</w:t>
            </w:r>
          </w:p>
        </w:tc>
      </w:tr>
      <w:tr w:rsidR="0008645E" w:rsidRPr="00C15DA6" w:rsidTr="005664E3">
        <w:trPr>
          <w:trHeight w:val="300"/>
        </w:trPr>
        <w:tc>
          <w:tcPr>
            <w:tcW w:w="2298" w:type="dxa"/>
            <w:vMerge/>
            <w:tcBorders>
              <w:left w:val="single" w:sz="4" w:space="0" w:color="auto"/>
              <w:right w:val="single" w:sz="4" w:space="0" w:color="auto"/>
            </w:tcBorders>
          </w:tcPr>
          <w:p w:rsidR="0008645E" w:rsidRPr="00ED4F35" w:rsidRDefault="0008645E" w:rsidP="003F618A">
            <w:pPr>
              <w:spacing w:after="0" w:line="240" w:lineRule="auto"/>
              <w:rPr>
                <w:rFonts w:ascii="Times New Roman" w:eastAsia="Times New Roman" w:hAnsi="Times New Roman" w:cs="Times New Roman"/>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tcPr>
          <w:p w:rsidR="0008645E" w:rsidRDefault="0008645E" w:rsidP="0008645E">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 Mokiniai sėkmingai išlaiko valstybinių brandos egzaminų dalis.</w:t>
            </w:r>
          </w:p>
          <w:p w:rsidR="0008645E" w:rsidRDefault="0008645E" w:rsidP="0008645E">
            <w:pPr>
              <w:spacing w:after="0" w:line="240" w:lineRule="auto"/>
              <w:rPr>
                <w:rFonts w:ascii="Times New Roman" w:eastAsia="Times New Roman" w:hAnsi="Times New Roman" w:cs="Times New Roman"/>
                <w:sz w:val="24"/>
                <w:szCs w:val="24"/>
                <w:lang w:eastAsia="lt-LT"/>
              </w:rPr>
            </w:pPr>
          </w:p>
          <w:p w:rsidR="0008645E" w:rsidRDefault="0008645E" w:rsidP="0008645E">
            <w:pPr>
              <w:spacing w:after="0" w:line="240" w:lineRule="auto"/>
              <w:rPr>
                <w:rFonts w:ascii="Times New Roman" w:eastAsia="Times New Roman" w:hAnsi="Times New Roman" w:cs="Times New Roman"/>
                <w:sz w:val="24"/>
                <w:szCs w:val="24"/>
                <w:lang w:eastAsia="lt-LT"/>
              </w:rPr>
            </w:pPr>
          </w:p>
          <w:p w:rsidR="0008645E" w:rsidRDefault="0008645E" w:rsidP="003F618A">
            <w:pPr>
              <w:spacing w:after="0" w:line="240" w:lineRule="auto"/>
              <w:rPr>
                <w:rFonts w:ascii="Times New Roman" w:eastAsia="Times New Roman" w:hAnsi="Times New Roman" w:cs="Times New Roman"/>
                <w:sz w:val="24"/>
                <w:szCs w:val="24"/>
                <w:lang w:eastAsia="lt-LT"/>
              </w:rPr>
            </w:pPr>
          </w:p>
        </w:tc>
        <w:tc>
          <w:tcPr>
            <w:tcW w:w="2976" w:type="dxa"/>
            <w:tcBorders>
              <w:top w:val="single" w:sz="4" w:space="0" w:color="auto"/>
              <w:left w:val="single" w:sz="4" w:space="0" w:color="auto"/>
              <w:bottom w:val="single" w:sz="4" w:space="0" w:color="auto"/>
              <w:right w:val="single" w:sz="4" w:space="0" w:color="auto"/>
            </w:tcBorders>
          </w:tcPr>
          <w:p w:rsidR="0008645E" w:rsidRPr="005043AE" w:rsidRDefault="0008645E" w:rsidP="0008645E">
            <w:pPr>
              <w:tabs>
                <w:tab w:val="left" w:pos="308"/>
                <w:tab w:val="left" w:pos="629"/>
              </w:tabs>
              <w:spacing w:after="0"/>
              <w:rPr>
                <w:rFonts w:ascii="Times New Roman" w:hAnsi="Times New Roman" w:cs="Times New Roman"/>
                <w:sz w:val="24"/>
                <w:szCs w:val="24"/>
                <w:lang w:eastAsia="lt-LT"/>
              </w:rPr>
            </w:pPr>
            <w:r w:rsidRPr="005043AE">
              <w:rPr>
                <w:rFonts w:ascii="Times New Roman" w:hAnsi="Times New Roman" w:cs="Times New Roman"/>
                <w:sz w:val="24"/>
                <w:szCs w:val="24"/>
                <w:lang w:eastAsia="lt-LT"/>
              </w:rPr>
              <w:t>1. 80 proc. abiturientų išlaikys tris ir daugiau valstybinius brandos egzaminus, rezultatai ne žemesni nei 2024 m.</w:t>
            </w:r>
          </w:p>
          <w:p w:rsidR="0008645E" w:rsidRPr="00C15DA6" w:rsidRDefault="0008645E" w:rsidP="0008645E">
            <w:pPr>
              <w:spacing w:after="0" w:line="240" w:lineRule="auto"/>
              <w:rPr>
                <w:color w:val="000000"/>
                <w:szCs w:val="24"/>
              </w:rPr>
            </w:pPr>
            <w:r w:rsidRPr="005043AE">
              <w:rPr>
                <w:rFonts w:ascii="Times New Roman" w:hAnsi="Times New Roman" w:cs="Times New Roman"/>
                <w:sz w:val="24"/>
                <w:szCs w:val="24"/>
                <w:lang w:eastAsia="lt-LT"/>
              </w:rPr>
              <w:t>2. Matematikos ir lietuvių kalbos ir literatūros VBE ir PUPP rezultatai ne žemesni nei 2024m</w:t>
            </w:r>
          </w:p>
        </w:tc>
        <w:tc>
          <w:tcPr>
            <w:tcW w:w="2948" w:type="dxa"/>
            <w:tcBorders>
              <w:top w:val="single" w:sz="4" w:space="0" w:color="auto"/>
              <w:left w:val="single" w:sz="4" w:space="0" w:color="auto"/>
              <w:bottom w:val="single" w:sz="4" w:space="0" w:color="auto"/>
              <w:right w:val="single" w:sz="4" w:space="0" w:color="auto"/>
            </w:tcBorders>
          </w:tcPr>
          <w:p w:rsidR="006945D9" w:rsidRPr="004B4369" w:rsidRDefault="006945D9" w:rsidP="006945D9">
            <w:pPr>
              <w:spacing w:after="0"/>
              <w:ind w:firstLine="601"/>
              <w:jc w:val="both"/>
              <w:rPr>
                <w:rFonts w:ascii="Times New Roman" w:hAnsi="Times New Roman" w:cs="Times New Roman"/>
                <w:sz w:val="24"/>
                <w:szCs w:val="24"/>
              </w:rPr>
            </w:pPr>
            <w:r w:rsidRPr="004B4369">
              <w:rPr>
                <w:rFonts w:ascii="Times New Roman" w:hAnsi="Times New Roman" w:cs="Times New Roman"/>
                <w:sz w:val="24"/>
                <w:szCs w:val="24"/>
              </w:rPr>
              <w:t xml:space="preserve">Gimnazijos abiturientai vidutiniškai laikė 4,2 (2024 m. 3,1) egzamino (šalies bendrojo ugdymo mokyklų vidurkis 3,8). Vidutinis visų laikytų egzaminų balo vidurkis 62 (šalies bendrojo ugdymo mokyklų vidurkis 61,7).  Lietuvių kalbos ir literatūros (A), matematikos (A), geografijos, istorijos, fizikos  egzaminus laikiusių abiturientų procentinė dalis yra didesnė nei šalies abiturientų laikiusių šiuos egzaminus procentinė dalis.  </w:t>
            </w:r>
          </w:p>
          <w:p w:rsidR="006945D9" w:rsidRPr="004B4369" w:rsidRDefault="006945D9" w:rsidP="006945D9">
            <w:pPr>
              <w:spacing w:after="0"/>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4B4369">
              <w:rPr>
                <w:rFonts w:ascii="Times New Roman" w:hAnsi="Times New Roman" w:cs="Times New Roman"/>
                <w:sz w:val="24"/>
                <w:szCs w:val="24"/>
              </w:rPr>
              <w:t>Gimnazijos abiturientų laikytų biologijos, chemijos, užsienio kalbos (anglų), geografijos, istorijos, lietuvių kalbos ir literatūros (A) ir informatikos egzaminų balo vidurkis buvo aukštesnis nei šiuos egzaminus laikiusių šalies abiturientų.</w:t>
            </w:r>
          </w:p>
          <w:p w:rsidR="006945D9" w:rsidRPr="004B4369" w:rsidRDefault="006945D9" w:rsidP="006945D9">
            <w:pPr>
              <w:spacing w:after="0" w:line="276" w:lineRule="auto"/>
              <w:ind w:firstLine="601"/>
              <w:jc w:val="both"/>
              <w:rPr>
                <w:rFonts w:ascii="Times New Roman" w:hAnsi="Times New Roman" w:cs="Times New Roman"/>
                <w:sz w:val="24"/>
                <w:szCs w:val="24"/>
              </w:rPr>
            </w:pPr>
            <w:r>
              <w:rPr>
                <w:rFonts w:ascii="Times New Roman" w:hAnsi="Times New Roman" w:cs="Times New Roman"/>
                <w:sz w:val="24"/>
                <w:szCs w:val="24"/>
              </w:rPr>
              <w:t xml:space="preserve"> </w:t>
            </w:r>
            <w:r w:rsidRPr="004B4369">
              <w:rPr>
                <w:rFonts w:ascii="Times New Roman" w:hAnsi="Times New Roman" w:cs="Times New Roman"/>
                <w:sz w:val="24"/>
                <w:szCs w:val="24"/>
              </w:rPr>
              <w:t xml:space="preserve"> PUPP dalyvavo 96  II klasių mokiniai. Bendras lietuvių kalbos ir literatūros balo vidurkis (6,55) yra aukštesnis nei šalies (6,29) mokyklų balo vidurkis. Matematikos balo vidurkis (5,71) yra že</w:t>
            </w:r>
            <w:r>
              <w:rPr>
                <w:rFonts w:ascii="Times New Roman" w:hAnsi="Times New Roman" w:cs="Times New Roman"/>
                <w:sz w:val="24"/>
                <w:szCs w:val="24"/>
              </w:rPr>
              <w:t xml:space="preserve">mesnis nei šalies (6,05) </w:t>
            </w:r>
            <w:r w:rsidRPr="004B4369">
              <w:rPr>
                <w:rFonts w:ascii="Times New Roman" w:hAnsi="Times New Roman" w:cs="Times New Roman"/>
                <w:sz w:val="24"/>
                <w:szCs w:val="24"/>
              </w:rPr>
              <w:t xml:space="preserve"> balo vidurkis, bet aukštesnis nei 2024</w:t>
            </w:r>
            <w:r>
              <w:rPr>
                <w:rFonts w:ascii="Times New Roman" w:hAnsi="Times New Roman" w:cs="Times New Roman"/>
                <w:sz w:val="24"/>
                <w:szCs w:val="24"/>
              </w:rPr>
              <w:t xml:space="preserve"> m. (</w:t>
            </w:r>
            <w:r w:rsidRPr="004B4369">
              <w:rPr>
                <w:rFonts w:ascii="Times New Roman" w:hAnsi="Times New Roman" w:cs="Times New Roman"/>
                <w:sz w:val="24"/>
                <w:szCs w:val="24"/>
              </w:rPr>
              <w:t>4,98) ir 2023</w:t>
            </w:r>
            <w:r>
              <w:rPr>
                <w:rFonts w:ascii="Times New Roman" w:hAnsi="Times New Roman" w:cs="Times New Roman"/>
                <w:sz w:val="24"/>
                <w:szCs w:val="24"/>
              </w:rPr>
              <w:t xml:space="preserve"> </w:t>
            </w:r>
            <w:r w:rsidRPr="004B4369">
              <w:rPr>
                <w:rFonts w:ascii="Times New Roman" w:hAnsi="Times New Roman" w:cs="Times New Roman"/>
                <w:sz w:val="24"/>
                <w:szCs w:val="24"/>
              </w:rPr>
              <w:t>m. (5,4).</w:t>
            </w:r>
          </w:p>
          <w:p w:rsidR="0008645E" w:rsidRPr="00B41745" w:rsidRDefault="0008645E" w:rsidP="003F618A">
            <w:pPr>
              <w:spacing w:after="0" w:line="240" w:lineRule="auto"/>
              <w:ind w:left="33" w:hanging="28"/>
              <w:rPr>
                <w:rFonts w:ascii="Times New Roman" w:hAnsi="Times New Roman" w:cs="Times New Roman"/>
                <w:color w:val="000000"/>
                <w:sz w:val="24"/>
                <w:szCs w:val="24"/>
              </w:rPr>
            </w:pPr>
          </w:p>
        </w:tc>
      </w:tr>
      <w:tr w:rsidR="0008645E" w:rsidRPr="00C15DA6" w:rsidTr="00D664FF">
        <w:trPr>
          <w:trHeight w:val="228"/>
        </w:trPr>
        <w:tc>
          <w:tcPr>
            <w:tcW w:w="2298" w:type="dxa"/>
            <w:vMerge/>
            <w:tcBorders>
              <w:left w:val="single" w:sz="4" w:space="0" w:color="auto"/>
              <w:bottom w:val="single" w:sz="4" w:space="0" w:color="auto"/>
              <w:right w:val="single" w:sz="4" w:space="0" w:color="auto"/>
            </w:tcBorders>
          </w:tcPr>
          <w:p w:rsidR="0008645E" w:rsidRPr="00ED4F35" w:rsidRDefault="0008645E" w:rsidP="003F618A">
            <w:pPr>
              <w:spacing w:after="0" w:line="240" w:lineRule="auto"/>
              <w:rPr>
                <w:rFonts w:ascii="Times New Roman" w:eastAsia="Times New Roman" w:hAnsi="Times New Roman" w:cs="Times New Roman"/>
                <w:sz w:val="24"/>
                <w:szCs w:val="24"/>
                <w:lang w:eastAsia="lt-LT"/>
              </w:rPr>
            </w:pPr>
          </w:p>
        </w:tc>
        <w:tc>
          <w:tcPr>
            <w:tcW w:w="1701" w:type="dxa"/>
            <w:tcBorders>
              <w:top w:val="single" w:sz="4" w:space="0" w:color="auto"/>
              <w:left w:val="single" w:sz="4" w:space="0" w:color="auto"/>
              <w:bottom w:val="single" w:sz="4" w:space="0" w:color="auto"/>
              <w:right w:val="single" w:sz="4" w:space="0" w:color="auto"/>
            </w:tcBorders>
          </w:tcPr>
          <w:p w:rsidR="0008645E" w:rsidRDefault="0008645E" w:rsidP="003F618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3. Mokiniai sėkmingai dalyvauja </w:t>
            </w:r>
            <w:r>
              <w:rPr>
                <w:rFonts w:ascii="Times New Roman" w:eastAsia="Times New Roman" w:hAnsi="Times New Roman" w:cs="Times New Roman"/>
                <w:sz w:val="24"/>
                <w:szCs w:val="24"/>
                <w:lang w:eastAsia="lt-LT"/>
              </w:rPr>
              <w:lastRenderedPageBreak/>
              <w:t>rajono ir respublikinėse olimpiadose, konkursuose.</w:t>
            </w:r>
          </w:p>
        </w:tc>
        <w:tc>
          <w:tcPr>
            <w:tcW w:w="2976" w:type="dxa"/>
            <w:tcBorders>
              <w:top w:val="single" w:sz="4" w:space="0" w:color="auto"/>
              <w:left w:val="single" w:sz="4" w:space="0" w:color="auto"/>
              <w:bottom w:val="single" w:sz="4" w:space="0" w:color="auto"/>
              <w:right w:val="single" w:sz="4" w:space="0" w:color="auto"/>
            </w:tcBorders>
          </w:tcPr>
          <w:p w:rsidR="0008645E" w:rsidRPr="00C15DA6" w:rsidRDefault="0008645E" w:rsidP="003F618A">
            <w:pPr>
              <w:spacing w:after="0" w:line="240" w:lineRule="auto"/>
              <w:rPr>
                <w:color w:val="000000"/>
                <w:szCs w:val="24"/>
              </w:rPr>
            </w:pPr>
            <w:r w:rsidRPr="005043AE">
              <w:rPr>
                <w:rFonts w:ascii="Times New Roman" w:hAnsi="Times New Roman" w:cs="Times New Roman"/>
                <w:sz w:val="24"/>
                <w:szCs w:val="24"/>
                <w:lang w:eastAsia="lt-LT"/>
              </w:rPr>
              <w:lastRenderedPageBreak/>
              <w:t xml:space="preserve">Ne mažiau </w:t>
            </w:r>
            <w:r w:rsidRPr="00356B16">
              <w:rPr>
                <w:rFonts w:ascii="Times New Roman" w:hAnsi="Times New Roman" w:cs="Times New Roman"/>
                <w:color w:val="000000" w:themeColor="text1"/>
                <w:sz w:val="24"/>
                <w:szCs w:val="24"/>
                <w:lang w:eastAsia="lt-LT"/>
              </w:rPr>
              <w:t xml:space="preserve">kaip 3 </w:t>
            </w:r>
            <w:r w:rsidRPr="005043AE">
              <w:rPr>
                <w:rFonts w:ascii="Times New Roman" w:hAnsi="Times New Roman" w:cs="Times New Roman"/>
                <w:sz w:val="24"/>
                <w:szCs w:val="24"/>
                <w:lang w:eastAsia="lt-LT"/>
              </w:rPr>
              <w:t xml:space="preserve">gimnazijos mokiniai dalyvaus dalykinių </w:t>
            </w:r>
            <w:r w:rsidRPr="005043AE">
              <w:rPr>
                <w:rFonts w:ascii="Times New Roman" w:hAnsi="Times New Roman" w:cs="Times New Roman"/>
                <w:sz w:val="24"/>
                <w:szCs w:val="24"/>
                <w:lang w:eastAsia="lt-LT"/>
              </w:rPr>
              <w:lastRenderedPageBreak/>
              <w:t>olimpiadų respublikiniame ture.</w:t>
            </w:r>
          </w:p>
        </w:tc>
        <w:tc>
          <w:tcPr>
            <w:tcW w:w="2948" w:type="dxa"/>
            <w:tcBorders>
              <w:top w:val="single" w:sz="4" w:space="0" w:color="auto"/>
              <w:left w:val="single" w:sz="4" w:space="0" w:color="auto"/>
              <w:bottom w:val="single" w:sz="4" w:space="0" w:color="auto"/>
              <w:right w:val="single" w:sz="4" w:space="0" w:color="auto"/>
            </w:tcBorders>
          </w:tcPr>
          <w:p w:rsidR="0008645E" w:rsidRPr="00BD441E" w:rsidRDefault="006945D9" w:rsidP="00BD441E">
            <w:pPr>
              <w:pStyle w:val="Sraopastraipa"/>
              <w:tabs>
                <w:tab w:val="left" w:pos="573"/>
              </w:tabs>
              <w:spacing w:line="276" w:lineRule="auto"/>
              <w:ind w:left="0" w:firstLine="573"/>
              <w:contextualSpacing/>
              <w:jc w:val="both"/>
              <w:rPr>
                <w:szCs w:val="24"/>
              </w:rPr>
            </w:pPr>
            <w:r>
              <w:rPr>
                <w:szCs w:val="24"/>
              </w:rPr>
              <w:lastRenderedPageBreak/>
              <w:t xml:space="preserve">Šalies etapuose dalyvavo 24 mokiniai, tarptautiniuose olimpiadose </w:t>
            </w:r>
            <w:r>
              <w:rPr>
                <w:szCs w:val="24"/>
              </w:rPr>
              <w:lastRenderedPageBreak/>
              <w:t xml:space="preserve">ir konkursuose – 1 mokinys. Užimtos šalies etapuose </w:t>
            </w:r>
            <w:r w:rsidRPr="00B120B5">
              <w:rPr>
                <w:szCs w:val="24"/>
              </w:rPr>
              <w:t xml:space="preserve"> </w:t>
            </w:r>
            <w:r>
              <w:rPr>
                <w:szCs w:val="24"/>
              </w:rPr>
              <w:t>6 prizinės vietos: 3 pirmos, 1</w:t>
            </w:r>
            <w:r w:rsidRPr="00B120B5">
              <w:rPr>
                <w:szCs w:val="24"/>
              </w:rPr>
              <w:t xml:space="preserve"> </w:t>
            </w:r>
            <w:r>
              <w:rPr>
                <w:szCs w:val="24"/>
              </w:rPr>
              <w:t>antra ir 2 trečios vietos</w:t>
            </w:r>
            <w:r w:rsidRPr="00B120B5">
              <w:rPr>
                <w:szCs w:val="24"/>
              </w:rPr>
              <w:t xml:space="preserve">. </w:t>
            </w:r>
          </w:p>
        </w:tc>
      </w:tr>
      <w:tr w:rsidR="003F618A" w:rsidRPr="00225E4A" w:rsidTr="003F618A">
        <w:tc>
          <w:tcPr>
            <w:tcW w:w="2298" w:type="dxa"/>
            <w:tcBorders>
              <w:top w:val="single" w:sz="4" w:space="0" w:color="auto"/>
              <w:left w:val="single" w:sz="4" w:space="0" w:color="auto"/>
              <w:bottom w:val="single" w:sz="4" w:space="0" w:color="auto"/>
              <w:right w:val="single" w:sz="4" w:space="0" w:color="auto"/>
            </w:tcBorders>
          </w:tcPr>
          <w:p w:rsidR="003F618A" w:rsidRPr="00ED4F35" w:rsidRDefault="001C4497" w:rsidP="003F618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2</w:t>
            </w:r>
            <w:r w:rsidR="003F618A" w:rsidRPr="00ED4F35">
              <w:rPr>
                <w:rFonts w:ascii="Times New Roman" w:eastAsia="Times New Roman" w:hAnsi="Times New Roman" w:cs="Times New Roman"/>
                <w:sz w:val="24"/>
                <w:szCs w:val="24"/>
                <w:lang w:eastAsia="lt-LT"/>
              </w:rPr>
              <w:t>.</w:t>
            </w:r>
            <w:r w:rsidR="003F618A">
              <w:rPr>
                <w:rFonts w:ascii="Times New Roman" w:eastAsia="Times New Roman" w:hAnsi="Times New Roman" w:cs="Times New Roman"/>
                <w:sz w:val="24"/>
                <w:szCs w:val="24"/>
                <w:lang w:eastAsia="lt-LT"/>
              </w:rPr>
              <w:t xml:space="preserve"> Įgyvendinti TŪM programą gimnazijoje (tęsiama).</w:t>
            </w:r>
          </w:p>
        </w:tc>
        <w:tc>
          <w:tcPr>
            <w:tcW w:w="1701" w:type="dxa"/>
            <w:tcBorders>
              <w:top w:val="single" w:sz="4" w:space="0" w:color="auto"/>
              <w:left w:val="single" w:sz="4" w:space="0" w:color="auto"/>
              <w:bottom w:val="single" w:sz="4" w:space="0" w:color="auto"/>
              <w:right w:val="single" w:sz="4" w:space="0" w:color="auto"/>
            </w:tcBorders>
          </w:tcPr>
          <w:p w:rsidR="003F618A" w:rsidRPr="00B46EE3" w:rsidRDefault="0008645E" w:rsidP="003F618A">
            <w:pPr>
              <w:tabs>
                <w:tab w:val="left" w:pos="230"/>
                <w:tab w:val="left" w:pos="513"/>
                <w:tab w:val="left" w:pos="655"/>
                <w:tab w:val="left" w:pos="797"/>
              </w:tabs>
              <w:spacing w:after="0" w:line="240" w:lineRule="auto"/>
              <w:rPr>
                <w:rFonts w:ascii="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 xml:space="preserve"> Įgyvendinti TŪM programą gimnazijoje (tęsiama).</w:t>
            </w:r>
          </w:p>
        </w:tc>
        <w:tc>
          <w:tcPr>
            <w:tcW w:w="2976" w:type="dxa"/>
            <w:tcBorders>
              <w:top w:val="single" w:sz="4" w:space="0" w:color="auto"/>
              <w:left w:val="single" w:sz="4" w:space="0" w:color="auto"/>
              <w:bottom w:val="single" w:sz="4" w:space="0" w:color="auto"/>
              <w:right w:val="single" w:sz="4" w:space="0" w:color="auto"/>
            </w:tcBorders>
          </w:tcPr>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1.Atnaujinta infrastruktūra.</w:t>
            </w: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Default="0008645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BD441E" w:rsidRDefault="00BD441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BD441E" w:rsidRDefault="00BD441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BD441E" w:rsidRDefault="00BD441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BD441E" w:rsidRDefault="00BD441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BD441E" w:rsidRDefault="00BD441E" w:rsidP="0008645E">
            <w:pPr>
              <w:tabs>
                <w:tab w:val="left" w:pos="230"/>
                <w:tab w:val="left" w:pos="797"/>
              </w:tabs>
              <w:spacing w:after="0" w:line="240" w:lineRule="auto"/>
              <w:rPr>
                <w:rFonts w:ascii="Times New Roman" w:eastAsia="Times New Roman" w:hAnsi="Times New Roman" w:cs="Times New Roman"/>
                <w:sz w:val="24"/>
                <w:szCs w:val="24"/>
                <w:lang w:eastAsia="lt-LT"/>
              </w:rPr>
            </w:pPr>
          </w:p>
          <w:p w:rsidR="0008645E" w:rsidRPr="005C65BD" w:rsidRDefault="0008645E" w:rsidP="0008645E">
            <w:pPr>
              <w:tabs>
                <w:tab w:val="left" w:pos="0"/>
                <w:tab w:val="left" w:pos="797"/>
              </w:tabs>
              <w:spacing w:after="0" w:line="240" w:lineRule="auto"/>
              <w:rPr>
                <w:rFonts w:ascii="Times New Roman" w:hAnsi="Times New Roman" w:cs="Times New Roman"/>
                <w:sz w:val="24"/>
                <w:szCs w:val="24"/>
                <w:lang w:eastAsia="lt-LT"/>
              </w:rPr>
            </w:pPr>
            <w:r w:rsidRPr="005C65BD">
              <w:rPr>
                <w:rFonts w:ascii="Times New Roman" w:hAnsi="Times New Roman" w:cs="Times New Roman"/>
                <w:sz w:val="24"/>
                <w:szCs w:val="24"/>
                <w:lang w:eastAsia="lt-LT"/>
              </w:rPr>
              <w:t>2.Įsigytos mokymo priemonės</w:t>
            </w:r>
            <w:r>
              <w:rPr>
                <w:rFonts w:ascii="Times New Roman" w:hAnsi="Times New Roman" w:cs="Times New Roman"/>
                <w:sz w:val="24"/>
                <w:szCs w:val="24"/>
                <w:lang w:eastAsia="lt-LT"/>
              </w:rPr>
              <w:t>.</w:t>
            </w:r>
          </w:p>
          <w:p w:rsidR="0008645E" w:rsidRPr="005C65BD" w:rsidRDefault="0008645E" w:rsidP="0008645E">
            <w:pPr>
              <w:tabs>
                <w:tab w:val="left" w:pos="230"/>
                <w:tab w:val="left" w:pos="797"/>
              </w:tabs>
              <w:spacing w:after="0" w:line="240" w:lineRule="auto"/>
              <w:rPr>
                <w:rFonts w:ascii="Times New Roman" w:hAnsi="Times New Roman" w:cs="Times New Roman"/>
                <w:sz w:val="24"/>
                <w:szCs w:val="24"/>
                <w:lang w:eastAsia="lt-LT"/>
              </w:rPr>
            </w:pPr>
          </w:p>
          <w:p w:rsidR="0008645E" w:rsidRDefault="0008645E" w:rsidP="0008645E">
            <w:pPr>
              <w:tabs>
                <w:tab w:val="left" w:pos="230"/>
                <w:tab w:val="left" w:pos="797"/>
              </w:tabs>
              <w:spacing w:after="0" w:line="240" w:lineRule="auto"/>
              <w:rPr>
                <w:szCs w:val="24"/>
                <w:lang w:eastAsia="lt-LT"/>
              </w:rPr>
            </w:pPr>
          </w:p>
          <w:p w:rsidR="0008645E" w:rsidRDefault="0008645E" w:rsidP="0008645E">
            <w:pPr>
              <w:tabs>
                <w:tab w:val="left" w:pos="230"/>
                <w:tab w:val="left" w:pos="797"/>
              </w:tabs>
              <w:spacing w:after="0" w:line="240" w:lineRule="auto"/>
              <w:rPr>
                <w:szCs w:val="24"/>
                <w:lang w:eastAsia="lt-LT"/>
              </w:rPr>
            </w:pPr>
          </w:p>
          <w:p w:rsidR="00BD441E" w:rsidRDefault="00BD441E" w:rsidP="0008645E">
            <w:pPr>
              <w:tabs>
                <w:tab w:val="left" w:pos="230"/>
                <w:tab w:val="left" w:pos="797"/>
              </w:tabs>
              <w:spacing w:after="0" w:line="240" w:lineRule="auto"/>
              <w:rPr>
                <w:szCs w:val="24"/>
                <w:lang w:eastAsia="lt-LT"/>
              </w:rPr>
            </w:pPr>
          </w:p>
          <w:p w:rsidR="0008645E" w:rsidRDefault="0008645E" w:rsidP="0008645E">
            <w:pPr>
              <w:pStyle w:val="Sraopastraipa"/>
              <w:tabs>
                <w:tab w:val="left" w:pos="0"/>
                <w:tab w:val="left" w:pos="212"/>
                <w:tab w:val="left" w:pos="797"/>
              </w:tabs>
              <w:ind w:left="0"/>
              <w:rPr>
                <w:szCs w:val="24"/>
                <w:lang w:eastAsia="lt-LT"/>
              </w:rPr>
            </w:pPr>
            <w:r>
              <w:rPr>
                <w:szCs w:val="24"/>
                <w:lang w:eastAsia="lt-LT"/>
              </w:rPr>
              <w:t>3.</w:t>
            </w:r>
            <w:r w:rsidRPr="005C65BD">
              <w:rPr>
                <w:szCs w:val="24"/>
                <w:lang w:eastAsia="lt-LT"/>
              </w:rPr>
              <w:t>Ne mažiau 80</w:t>
            </w:r>
            <w:r>
              <w:rPr>
                <w:szCs w:val="24"/>
                <w:lang w:eastAsia="lt-LT"/>
              </w:rPr>
              <w:t xml:space="preserve"> </w:t>
            </w:r>
            <w:r w:rsidRPr="005C65BD">
              <w:rPr>
                <w:szCs w:val="24"/>
                <w:lang w:eastAsia="lt-LT"/>
              </w:rPr>
              <w:t>% gimnazijos mokytojų dalyvavo kompetencijų tobulinimo veiklose.</w:t>
            </w:r>
          </w:p>
          <w:p w:rsidR="0008645E" w:rsidRDefault="0008645E" w:rsidP="0008645E">
            <w:pPr>
              <w:pStyle w:val="Sraopastraipa"/>
              <w:tabs>
                <w:tab w:val="left" w:pos="0"/>
                <w:tab w:val="left" w:pos="212"/>
                <w:tab w:val="left" w:pos="797"/>
              </w:tabs>
              <w:ind w:left="0"/>
              <w:rPr>
                <w:szCs w:val="24"/>
                <w:lang w:eastAsia="lt-LT"/>
              </w:rPr>
            </w:pPr>
          </w:p>
          <w:p w:rsidR="0008645E" w:rsidRDefault="0008645E" w:rsidP="0008645E">
            <w:pPr>
              <w:pStyle w:val="Sraopastraipa"/>
              <w:tabs>
                <w:tab w:val="left" w:pos="0"/>
                <w:tab w:val="left" w:pos="212"/>
                <w:tab w:val="left" w:pos="797"/>
              </w:tabs>
              <w:ind w:left="0"/>
              <w:rPr>
                <w:szCs w:val="24"/>
                <w:lang w:eastAsia="lt-LT"/>
              </w:rPr>
            </w:pPr>
          </w:p>
          <w:p w:rsidR="00BD441E" w:rsidRDefault="00BD441E" w:rsidP="0008645E">
            <w:pPr>
              <w:pStyle w:val="Sraopastraipa"/>
              <w:tabs>
                <w:tab w:val="left" w:pos="0"/>
                <w:tab w:val="left" w:pos="212"/>
                <w:tab w:val="left" w:pos="797"/>
              </w:tabs>
              <w:ind w:left="0"/>
              <w:rPr>
                <w:szCs w:val="24"/>
                <w:lang w:eastAsia="lt-LT"/>
              </w:rPr>
            </w:pPr>
          </w:p>
          <w:p w:rsidR="003F618A" w:rsidRPr="00B46EE3" w:rsidRDefault="0008645E" w:rsidP="0008645E">
            <w:pPr>
              <w:spacing w:after="0" w:line="240" w:lineRule="auto"/>
              <w:rPr>
                <w:rFonts w:ascii="Times New Roman" w:hAnsi="Times New Roman" w:cs="Times New Roman"/>
                <w:sz w:val="24"/>
                <w:szCs w:val="24"/>
                <w:lang w:eastAsia="lt-LT"/>
              </w:rPr>
            </w:pPr>
            <w:r w:rsidRPr="006C692B">
              <w:rPr>
                <w:rFonts w:ascii="Times New Roman" w:hAnsi="Times New Roman" w:cs="Times New Roman"/>
                <w:sz w:val="24"/>
                <w:szCs w:val="24"/>
                <w:lang w:eastAsia="lt-LT"/>
              </w:rPr>
              <w:t>4. Įgyvendintos 2025 metams suplanuotos veiklos.</w:t>
            </w:r>
          </w:p>
        </w:tc>
        <w:tc>
          <w:tcPr>
            <w:tcW w:w="2948" w:type="dxa"/>
            <w:tcBorders>
              <w:top w:val="single" w:sz="4" w:space="0" w:color="auto"/>
              <w:left w:val="single" w:sz="4" w:space="0" w:color="auto"/>
              <w:bottom w:val="single" w:sz="4" w:space="0" w:color="auto"/>
              <w:right w:val="single" w:sz="4" w:space="0" w:color="auto"/>
            </w:tcBorders>
            <w:vAlign w:val="center"/>
          </w:tcPr>
          <w:p w:rsidR="003F618A" w:rsidRDefault="003F618A" w:rsidP="003F618A">
            <w:pPr>
              <w:spacing w:after="0" w:line="240" w:lineRule="auto"/>
              <w:rPr>
                <w:rFonts w:ascii="Times New Roman" w:eastAsia="Times New Roman" w:hAnsi="Times New Roman" w:cs="Times New Roman"/>
                <w:color w:val="ED0000"/>
                <w:sz w:val="24"/>
                <w:szCs w:val="24"/>
                <w:lang w:eastAsia="lt-LT"/>
              </w:rPr>
            </w:pPr>
          </w:p>
          <w:p w:rsidR="00BD441E" w:rsidRPr="00E62955" w:rsidRDefault="00BD441E" w:rsidP="003F618A">
            <w:pPr>
              <w:spacing w:after="0" w:line="240" w:lineRule="auto"/>
              <w:rPr>
                <w:rFonts w:ascii="Times New Roman" w:eastAsia="Times New Roman" w:hAnsi="Times New Roman" w:cs="Times New Roman"/>
                <w:sz w:val="24"/>
                <w:szCs w:val="24"/>
                <w:lang w:eastAsia="lt-LT"/>
              </w:rPr>
            </w:pPr>
            <w:proofErr w:type="spellStart"/>
            <w:r w:rsidRPr="00E62955">
              <w:rPr>
                <w:rFonts w:ascii="Times New Roman" w:eastAsia="Times New Roman" w:hAnsi="Times New Roman" w:cs="Times New Roman"/>
                <w:sz w:val="24"/>
                <w:szCs w:val="24"/>
                <w:lang w:eastAsia="lt-LT"/>
              </w:rPr>
              <w:t>Atanaujinta</w:t>
            </w:r>
            <w:proofErr w:type="spellEnd"/>
            <w:r w:rsidRPr="00E62955">
              <w:rPr>
                <w:rFonts w:ascii="Times New Roman" w:eastAsia="Times New Roman" w:hAnsi="Times New Roman" w:cs="Times New Roman"/>
                <w:sz w:val="24"/>
                <w:szCs w:val="24"/>
                <w:lang w:eastAsia="lt-LT"/>
              </w:rPr>
              <w:t xml:space="preserve"> infrastruktūra: įrengta gamtos mokslų laboratorija su IT edukacine erdve; įrengta daugiafunkcinė kultūrinė edukacinė erdvė ir kūrybinės dirbtuvės kultūrinio, STEAM, įtraukiojo ugdymo ir lyderystės </w:t>
            </w:r>
            <w:proofErr w:type="spellStart"/>
            <w:r w:rsidRPr="00E62955">
              <w:rPr>
                <w:rFonts w:ascii="Times New Roman" w:eastAsia="Times New Roman" w:hAnsi="Times New Roman" w:cs="Times New Roman"/>
                <w:sz w:val="24"/>
                <w:szCs w:val="24"/>
                <w:lang w:eastAsia="lt-LT"/>
              </w:rPr>
              <w:t>veiklosm</w:t>
            </w:r>
            <w:proofErr w:type="spellEnd"/>
            <w:r w:rsidRPr="00E62955">
              <w:rPr>
                <w:rFonts w:ascii="Times New Roman" w:eastAsia="Times New Roman" w:hAnsi="Times New Roman" w:cs="Times New Roman"/>
                <w:sz w:val="24"/>
                <w:szCs w:val="24"/>
                <w:lang w:eastAsia="lt-LT"/>
              </w:rPr>
              <w:t xml:space="preserve"> organizuoti.</w:t>
            </w:r>
          </w:p>
          <w:p w:rsidR="00BD441E" w:rsidRPr="00E62955" w:rsidRDefault="00BD441E" w:rsidP="003F618A">
            <w:pPr>
              <w:spacing w:after="0" w:line="240" w:lineRule="auto"/>
              <w:rPr>
                <w:rFonts w:ascii="Times New Roman" w:eastAsia="Times New Roman" w:hAnsi="Times New Roman" w:cs="Times New Roman"/>
                <w:sz w:val="24"/>
                <w:szCs w:val="24"/>
                <w:lang w:eastAsia="lt-LT"/>
              </w:rPr>
            </w:pPr>
          </w:p>
          <w:p w:rsidR="00BD441E" w:rsidRPr="00E62955" w:rsidRDefault="00BD441E" w:rsidP="003F618A">
            <w:pPr>
              <w:spacing w:after="0" w:line="240" w:lineRule="auto"/>
              <w:rPr>
                <w:rFonts w:ascii="Times New Roman" w:eastAsia="Times New Roman" w:hAnsi="Times New Roman" w:cs="Times New Roman"/>
                <w:sz w:val="24"/>
                <w:szCs w:val="24"/>
                <w:lang w:eastAsia="lt-LT"/>
              </w:rPr>
            </w:pPr>
            <w:r w:rsidRPr="00E62955">
              <w:rPr>
                <w:rFonts w:ascii="Times New Roman" w:eastAsia="Times New Roman" w:hAnsi="Times New Roman" w:cs="Times New Roman"/>
                <w:sz w:val="24"/>
                <w:szCs w:val="24"/>
                <w:lang w:eastAsia="lt-LT"/>
              </w:rPr>
              <w:t>Įvykdyti visi planuoti pirkimai, įsigytos visos priemonės sėkmingam erdvių naudojimui ir veiklų jose organizavimui.</w:t>
            </w:r>
          </w:p>
          <w:p w:rsidR="00BD441E" w:rsidRPr="00E62955" w:rsidRDefault="00BD441E" w:rsidP="003F618A">
            <w:pPr>
              <w:spacing w:after="0" w:line="240" w:lineRule="auto"/>
              <w:rPr>
                <w:rFonts w:ascii="Times New Roman" w:eastAsia="Times New Roman" w:hAnsi="Times New Roman" w:cs="Times New Roman"/>
                <w:sz w:val="24"/>
                <w:szCs w:val="24"/>
                <w:lang w:eastAsia="lt-LT"/>
              </w:rPr>
            </w:pPr>
          </w:p>
          <w:p w:rsidR="00BD441E" w:rsidRPr="00E62955" w:rsidRDefault="00BD441E" w:rsidP="003F618A">
            <w:pPr>
              <w:spacing w:after="0" w:line="240" w:lineRule="auto"/>
              <w:rPr>
                <w:rFonts w:ascii="Times New Roman" w:eastAsia="Times New Roman" w:hAnsi="Times New Roman" w:cs="Times New Roman"/>
                <w:sz w:val="24"/>
                <w:szCs w:val="24"/>
                <w:lang w:eastAsia="lt-LT"/>
              </w:rPr>
            </w:pPr>
            <w:r w:rsidRPr="00E62955">
              <w:rPr>
                <w:rFonts w:ascii="Times New Roman" w:eastAsia="Times New Roman" w:hAnsi="Times New Roman" w:cs="Times New Roman"/>
                <w:sz w:val="24"/>
                <w:szCs w:val="24"/>
                <w:lang w:eastAsia="lt-LT"/>
              </w:rPr>
              <w:t xml:space="preserve">Kompetencijų tobulinimo veiklose dalyvavo 100 </w:t>
            </w:r>
            <w:r w:rsidRPr="00E62955">
              <w:rPr>
                <w:rFonts w:ascii="Times New Roman" w:eastAsia="Times New Roman" w:hAnsi="Times New Roman" w:cs="Times New Roman"/>
                <w:sz w:val="24"/>
                <w:szCs w:val="24"/>
                <w:lang w:val="en-US" w:eastAsia="lt-LT"/>
              </w:rPr>
              <w:t>%</w:t>
            </w:r>
            <w:r w:rsidRPr="00E62955">
              <w:rPr>
                <w:rFonts w:ascii="Times New Roman" w:eastAsia="Times New Roman" w:hAnsi="Times New Roman" w:cs="Times New Roman"/>
                <w:sz w:val="24"/>
                <w:szCs w:val="24"/>
                <w:lang w:eastAsia="lt-LT"/>
              </w:rPr>
              <w:t xml:space="preserve"> pedagogų, vadovų, pagalbos mokiniui specialistų</w:t>
            </w:r>
          </w:p>
          <w:p w:rsidR="00BD441E" w:rsidRPr="00E62955" w:rsidRDefault="00BD441E" w:rsidP="003F618A">
            <w:pPr>
              <w:spacing w:after="0" w:line="240" w:lineRule="auto"/>
              <w:rPr>
                <w:rFonts w:ascii="Times New Roman" w:eastAsia="Times New Roman" w:hAnsi="Times New Roman" w:cs="Times New Roman"/>
                <w:sz w:val="24"/>
                <w:szCs w:val="24"/>
                <w:lang w:eastAsia="lt-LT"/>
              </w:rPr>
            </w:pPr>
          </w:p>
          <w:p w:rsidR="00BD441E" w:rsidRPr="00E62955" w:rsidRDefault="00BD441E" w:rsidP="003F618A">
            <w:pPr>
              <w:spacing w:after="0" w:line="240" w:lineRule="auto"/>
              <w:rPr>
                <w:rFonts w:ascii="Times New Roman" w:eastAsia="Times New Roman" w:hAnsi="Times New Roman" w:cs="Times New Roman"/>
                <w:sz w:val="24"/>
                <w:szCs w:val="24"/>
                <w:lang w:eastAsia="lt-LT"/>
              </w:rPr>
            </w:pPr>
          </w:p>
          <w:p w:rsidR="00BD441E" w:rsidRPr="00E62955" w:rsidRDefault="00BD441E" w:rsidP="003F618A">
            <w:pPr>
              <w:spacing w:after="0" w:line="240" w:lineRule="auto"/>
              <w:rPr>
                <w:rFonts w:ascii="Times New Roman" w:eastAsia="Times New Roman" w:hAnsi="Times New Roman" w:cs="Times New Roman"/>
                <w:sz w:val="24"/>
                <w:szCs w:val="24"/>
                <w:lang w:eastAsia="lt-LT"/>
              </w:rPr>
            </w:pPr>
            <w:r w:rsidRPr="00E62955">
              <w:rPr>
                <w:rFonts w:ascii="Times New Roman" w:eastAsia="Times New Roman" w:hAnsi="Times New Roman" w:cs="Times New Roman"/>
                <w:sz w:val="24"/>
                <w:szCs w:val="24"/>
                <w:lang w:eastAsia="lt-LT"/>
              </w:rPr>
              <w:t xml:space="preserve">Įgyvendintos suplanuotos 2025 m. veiklos: </w:t>
            </w:r>
            <w:proofErr w:type="spellStart"/>
            <w:r w:rsidRPr="00E62955">
              <w:rPr>
                <w:rFonts w:ascii="Times New Roman" w:eastAsia="Times New Roman" w:hAnsi="Times New Roman" w:cs="Times New Roman"/>
                <w:sz w:val="24"/>
                <w:szCs w:val="24"/>
                <w:lang w:eastAsia="lt-LT"/>
              </w:rPr>
              <w:t>ugdgymo</w:t>
            </w:r>
            <w:proofErr w:type="spellEnd"/>
            <w:r w:rsidRPr="00E62955">
              <w:rPr>
                <w:rFonts w:ascii="Times New Roman" w:eastAsia="Times New Roman" w:hAnsi="Times New Roman" w:cs="Times New Roman"/>
                <w:sz w:val="24"/>
                <w:szCs w:val="24"/>
                <w:lang w:eastAsia="lt-LT"/>
              </w:rPr>
              <w:t xml:space="preserve"> karjerai veikos; kolegialaus grįžtamojo ryšio diegimo veikla; 10 pamokų integruotų pamokų ciklas „M.K. Čiurlionio epocha; parengti ir įgyvendinami STEAM moduliai; parenti ir įgyvendinami integruotų pamokų ciklai su trumpalaikėmis komandomis; parenti ir įgyvendinami 2 ilgalaikiai projektai kultūrinio ugdymo srityje.</w:t>
            </w:r>
          </w:p>
          <w:p w:rsidR="00BD441E" w:rsidRPr="00E62955" w:rsidRDefault="00BD441E" w:rsidP="003F618A">
            <w:pPr>
              <w:spacing w:after="0" w:line="240" w:lineRule="auto"/>
              <w:rPr>
                <w:rFonts w:ascii="Times New Roman" w:eastAsia="Times New Roman" w:hAnsi="Times New Roman" w:cs="Times New Roman"/>
                <w:sz w:val="24"/>
                <w:szCs w:val="24"/>
                <w:lang w:eastAsia="lt-LT"/>
              </w:rPr>
            </w:pPr>
          </w:p>
          <w:p w:rsidR="00BD441E" w:rsidRDefault="00BD441E" w:rsidP="003F618A">
            <w:pPr>
              <w:spacing w:after="0" w:line="240" w:lineRule="auto"/>
              <w:rPr>
                <w:rFonts w:ascii="Times New Roman" w:eastAsia="Times New Roman" w:hAnsi="Times New Roman" w:cs="Times New Roman"/>
                <w:color w:val="ED0000"/>
                <w:sz w:val="24"/>
                <w:szCs w:val="24"/>
                <w:lang w:eastAsia="lt-LT"/>
              </w:rPr>
            </w:pPr>
          </w:p>
          <w:p w:rsidR="00BD441E" w:rsidRDefault="00BD441E" w:rsidP="003F618A">
            <w:pPr>
              <w:spacing w:after="0" w:line="240" w:lineRule="auto"/>
              <w:rPr>
                <w:rFonts w:ascii="Times New Roman" w:eastAsia="Times New Roman" w:hAnsi="Times New Roman" w:cs="Times New Roman"/>
                <w:color w:val="ED0000"/>
                <w:sz w:val="24"/>
                <w:szCs w:val="24"/>
                <w:lang w:eastAsia="lt-LT"/>
              </w:rPr>
            </w:pPr>
          </w:p>
          <w:p w:rsidR="00BD441E" w:rsidRDefault="00BD441E" w:rsidP="003F618A">
            <w:pPr>
              <w:spacing w:after="0" w:line="240" w:lineRule="auto"/>
              <w:rPr>
                <w:rFonts w:ascii="Times New Roman" w:eastAsia="Times New Roman" w:hAnsi="Times New Roman" w:cs="Times New Roman"/>
                <w:color w:val="ED0000"/>
                <w:sz w:val="24"/>
                <w:szCs w:val="24"/>
                <w:lang w:eastAsia="lt-LT"/>
              </w:rPr>
            </w:pPr>
          </w:p>
          <w:p w:rsidR="00BD441E" w:rsidRDefault="00BD441E" w:rsidP="003F618A">
            <w:pPr>
              <w:spacing w:after="0" w:line="240" w:lineRule="auto"/>
              <w:rPr>
                <w:rFonts w:ascii="Times New Roman" w:eastAsia="Times New Roman" w:hAnsi="Times New Roman" w:cs="Times New Roman"/>
                <w:color w:val="ED0000"/>
                <w:sz w:val="24"/>
                <w:szCs w:val="24"/>
                <w:lang w:eastAsia="lt-LT"/>
              </w:rPr>
            </w:pPr>
          </w:p>
          <w:p w:rsidR="00BD441E" w:rsidRDefault="00BD441E" w:rsidP="003F618A">
            <w:pPr>
              <w:spacing w:after="0" w:line="240" w:lineRule="auto"/>
              <w:rPr>
                <w:rFonts w:ascii="Times New Roman" w:eastAsia="Times New Roman" w:hAnsi="Times New Roman" w:cs="Times New Roman"/>
                <w:color w:val="ED0000"/>
                <w:sz w:val="24"/>
                <w:szCs w:val="24"/>
                <w:lang w:eastAsia="lt-LT"/>
              </w:rPr>
            </w:pPr>
          </w:p>
          <w:p w:rsidR="00BD441E" w:rsidRPr="00602FDE" w:rsidRDefault="00BD441E" w:rsidP="003F618A">
            <w:pPr>
              <w:spacing w:after="0" w:line="240" w:lineRule="auto"/>
              <w:rPr>
                <w:rFonts w:ascii="Times New Roman" w:eastAsia="Times New Roman" w:hAnsi="Times New Roman" w:cs="Times New Roman"/>
                <w:color w:val="ED0000"/>
                <w:sz w:val="24"/>
                <w:szCs w:val="24"/>
                <w:lang w:eastAsia="lt-LT"/>
              </w:rPr>
            </w:pPr>
          </w:p>
        </w:tc>
      </w:tr>
      <w:tr w:rsidR="003F618A" w:rsidRPr="00ED4F35" w:rsidTr="003F618A">
        <w:tc>
          <w:tcPr>
            <w:tcW w:w="2298" w:type="dxa"/>
            <w:tcBorders>
              <w:top w:val="single" w:sz="4" w:space="0" w:color="auto"/>
              <w:left w:val="single" w:sz="4" w:space="0" w:color="auto"/>
              <w:bottom w:val="single" w:sz="4" w:space="0" w:color="auto"/>
              <w:right w:val="single" w:sz="4" w:space="0" w:color="auto"/>
            </w:tcBorders>
          </w:tcPr>
          <w:p w:rsidR="003F618A" w:rsidRPr="00ED4F35" w:rsidRDefault="001C4497" w:rsidP="003F618A">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3.Saugios gimnazijos aplinkos kūrimas.</w:t>
            </w:r>
          </w:p>
        </w:tc>
        <w:tc>
          <w:tcPr>
            <w:tcW w:w="1701" w:type="dxa"/>
            <w:tcBorders>
              <w:top w:val="single" w:sz="4" w:space="0" w:color="auto"/>
              <w:left w:val="single" w:sz="4" w:space="0" w:color="auto"/>
              <w:bottom w:val="single" w:sz="4" w:space="0" w:color="auto"/>
              <w:right w:val="single" w:sz="4" w:space="0" w:color="auto"/>
            </w:tcBorders>
          </w:tcPr>
          <w:p w:rsidR="003F618A" w:rsidRPr="00157A70" w:rsidRDefault="0008645E" w:rsidP="003F618A">
            <w:pPr>
              <w:spacing w:after="0" w:line="240" w:lineRule="auto"/>
              <w:rPr>
                <w:rFonts w:ascii="Times New Roman" w:hAnsi="Times New Roman" w:cs="Times New Roman"/>
                <w:sz w:val="24"/>
                <w:szCs w:val="24"/>
                <w:lang w:eastAsia="lt-LT"/>
              </w:rPr>
            </w:pPr>
            <w:r>
              <w:rPr>
                <w:rFonts w:ascii="Times New Roman" w:eastAsia="Times New Roman" w:hAnsi="Times New Roman" w:cs="Times New Roman"/>
                <w:sz w:val="24"/>
                <w:szCs w:val="24"/>
                <w:lang w:eastAsia="lt-LT"/>
              </w:rPr>
              <w:t>Įgyvendinamos prevencinės veiklos, siekiant užtikrinti žalingų įpročių prevenciją ir skatinančios sveiką gyvenseną.</w:t>
            </w:r>
          </w:p>
        </w:tc>
        <w:tc>
          <w:tcPr>
            <w:tcW w:w="2976" w:type="dxa"/>
            <w:tcBorders>
              <w:top w:val="single" w:sz="4" w:space="0" w:color="auto"/>
              <w:left w:val="single" w:sz="4" w:space="0" w:color="auto"/>
              <w:bottom w:val="single" w:sz="4" w:space="0" w:color="auto"/>
              <w:right w:val="single" w:sz="4" w:space="0" w:color="auto"/>
            </w:tcBorders>
          </w:tcPr>
          <w:p w:rsidR="003F618A" w:rsidRPr="00157A70" w:rsidRDefault="0008645E" w:rsidP="003F618A">
            <w:pPr>
              <w:tabs>
                <w:tab w:val="left" w:pos="317"/>
              </w:tabs>
              <w:spacing w:after="0" w:line="240" w:lineRule="auto"/>
              <w:rPr>
                <w:rFonts w:ascii="Times New Roman" w:hAnsi="Times New Roman" w:cs="Times New Roman"/>
                <w:sz w:val="24"/>
                <w:szCs w:val="24"/>
                <w:lang w:eastAsia="lt-LT"/>
              </w:rPr>
            </w:pPr>
            <w:r w:rsidRPr="0008645E">
              <w:rPr>
                <w:rFonts w:ascii="Times New Roman" w:hAnsi="Times New Roman" w:cs="Times New Roman"/>
                <w:sz w:val="24"/>
                <w:szCs w:val="24"/>
                <w:lang w:eastAsia="lt-LT"/>
              </w:rPr>
              <w:t>Parengtos ir įgyvendintos ne mažiau kaip 2 ilgalaikės prevencinės veiklos, kuriose dalyvauja ne mažiau 70 % mokinių.</w:t>
            </w:r>
          </w:p>
        </w:tc>
        <w:tc>
          <w:tcPr>
            <w:tcW w:w="2948" w:type="dxa"/>
            <w:tcBorders>
              <w:top w:val="single" w:sz="4" w:space="0" w:color="auto"/>
              <w:left w:val="single" w:sz="4" w:space="0" w:color="auto"/>
              <w:bottom w:val="single" w:sz="4" w:space="0" w:color="auto"/>
              <w:right w:val="single" w:sz="4" w:space="0" w:color="auto"/>
            </w:tcBorders>
            <w:vAlign w:val="center"/>
          </w:tcPr>
          <w:p w:rsidR="003F618A" w:rsidRPr="00E62955" w:rsidRDefault="00BD441E" w:rsidP="00BD441E">
            <w:pPr>
              <w:tabs>
                <w:tab w:val="left" w:pos="272"/>
              </w:tabs>
              <w:rPr>
                <w:rFonts w:ascii="Times New Roman" w:hAnsi="Times New Roman" w:cs="Times New Roman"/>
                <w:color w:val="ED0000"/>
                <w:sz w:val="24"/>
                <w:szCs w:val="24"/>
                <w:lang w:eastAsia="lt-LT"/>
              </w:rPr>
            </w:pPr>
            <w:r w:rsidRPr="00E62955">
              <w:rPr>
                <w:rFonts w:ascii="Times New Roman" w:hAnsi="Times New Roman" w:cs="Times New Roman"/>
                <w:sz w:val="24"/>
                <w:szCs w:val="24"/>
                <w:lang w:eastAsia="lt-LT"/>
              </w:rPr>
              <w:t>Parengtos ir įgyvendintos 2 ilgalaikės prev</w:t>
            </w:r>
            <w:r w:rsidR="00815379" w:rsidRPr="00E62955">
              <w:rPr>
                <w:rFonts w:ascii="Times New Roman" w:hAnsi="Times New Roman" w:cs="Times New Roman"/>
                <w:sz w:val="24"/>
                <w:szCs w:val="24"/>
                <w:lang w:eastAsia="lt-LT"/>
              </w:rPr>
              <w:t xml:space="preserve">encinės programos. Juos įgyvendinant dalyvavo </w:t>
            </w:r>
            <w:r w:rsidR="00E62955" w:rsidRPr="00E62955">
              <w:rPr>
                <w:rFonts w:ascii="Times New Roman" w:hAnsi="Times New Roman" w:cs="Times New Roman"/>
                <w:sz w:val="24"/>
                <w:szCs w:val="24"/>
                <w:lang w:eastAsia="lt-LT"/>
              </w:rPr>
              <w:t>100% mokinių</w:t>
            </w:r>
          </w:p>
        </w:tc>
      </w:tr>
    </w:tbl>
    <w:p w:rsidR="00682715" w:rsidRPr="00ED4F35" w:rsidRDefault="00682715" w:rsidP="00682715">
      <w:pPr>
        <w:spacing w:after="0" w:line="240" w:lineRule="auto"/>
        <w:jc w:val="center"/>
        <w:rPr>
          <w:rFonts w:ascii="Times New Roman" w:eastAsia="Times New Roman" w:hAnsi="Times New Roman" w:cs="Times New Roman"/>
          <w:sz w:val="24"/>
          <w:szCs w:val="20"/>
          <w:lang w:eastAsia="lt-LT"/>
        </w:rPr>
      </w:pPr>
    </w:p>
    <w:p w:rsidR="00682715" w:rsidRPr="00ED4F35" w:rsidRDefault="00682715" w:rsidP="00682715">
      <w:pPr>
        <w:tabs>
          <w:tab w:val="left" w:pos="284"/>
        </w:tabs>
        <w:spacing w:after="0" w:line="360" w:lineRule="auto"/>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2.</w:t>
      </w:r>
      <w:r w:rsidRPr="00ED4F35">
        <w:rPr>
          <w:rFonts w:ascii="Times New Roman" w:eastAsia="Times New Roman" w:hAnsi="Times New Roman" w:cs="Times New Roman"/>
          <w:b/>
          <w:sz w:val="24"/>
          <w:szCs w:val="24"/>
          <w:lang w:eastAsia="lt-LT"/>
        </w:rPr>
        <w:tab/>
        <w:t>Užduotys, neįvykdytos ar įvykdytos iš dalies dėl numatytų rizikų (jei tokių buvo)</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5216"/>
      </w:tblGrid>
      <w:tr w:rsidR="00682715" w:rsidRPr="00ED4F35" w:rsidTr="008C56AF">
        <w:tc>
          <w:tcPr>
            <w:tcW w:w="4707"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76"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Užduotys</w:t>
            </w:r>
          </w:p>
        </w:tc>
        <w:tc>
          <w:tcPr>
            <w:tcW w:w="5216"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76"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 xml:space="preserve">Priežastys, rizikos </w:t>
            </w:r>
          </w:p>
        </w:tc>
      </w:tr>
      <w:tr w:rsidR="00682715" w:rsidRPr="00ED4F35" w:rsidTr="008C56AF">
        <w:tc>
          <w:tcPr>
            <w:tcW w:w="4707"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2.1.</w:t>
            </w:r>
          </w:p>
        </w:tc>
        <w:tc>
          <w:tcPr>
            <w:tcW w:w="5216" w:type="dxa"/>
            <w:tcBorders>
              <w:top w:val="single" w:sz="4" w:space="0" w:color="auto"/>
              <w:left w:val="single" w:sz="4" w:space="0" w:color="auto"/>
              <w:bottom w:val="single" w:sz="4" w:space="0" w:color="auto"/>
              <w:right w:val="single" w:sz="4" w:space="0" w:color="auto"/>
            </w:tcBorders>
          </w:tcPr>
          <w:p w:rsidR="00682715" w:rsidRPr="00ED4F35" w:rsidRDefault="00682715" w:rsidP="008C56AF">
            <w:pPr>
              <w:spacing w:after="0" w:line="276" w:lineRule="auto"/>
              <w:jc w:val="center"/>
              <w:rPr>
                <w:rFonts w:ascii="Times New Roman" w:eastAsia="Times New Roman" w:hAnsi="Times New Roman" w:cs="Times New Roman"/>
                <w:sz w:val="24"/>
                <w:szCs w:val="24"/>
                <w:lang w:eastAsia="lt-LT"/>
              </w:rPr>
            </w:pPr>
          </w:p>
        </w:tc>
      </w:tr>
      <w:tr w:rsidR="00682715" w:rsidRPr="00ED4F35" w:rsidTr="008C56AF">
        <w:tc>
          <w:tcPr>
            <w:tcW w:w="4707"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2.2.</w:t>
            </w:r>
          </w:p>
        </w:tc>
        <w:tc>
          <w:tcPr>
            <w:tcW w:w="5216" w:type="dxa"/>
            <w:tcBorders>
              <w:top w:val="single" w:sz="4" w:space="0" w:color="auto"/>
              <w:left w:val="single" w:sz="4" w:space="0" w:color="auto"/>
              <w:bottom w:val="single" w:sz="4" w:space="0" w:color="auto"/>
              <w:right w:val="single" w:sz="4" w:space="0" w:color="auto"/>
            </w:tcBorders>
          </w:tcPr>
          <w:p w:rsidR="00682715" w:rsidRPr="00ED4F35" w:rsidRDefault="00682715" w:rsidP="008C56AF">
            <w:pPr>
              <w:spacing w:after="0" w:line="276" w:lineRule="auto"/>
              <w:jc w:val="center"/>
              <w:rPr>
                <w:rFonts w:ascii="Times New Roman" w:eastAsia="Times New Roman" w:hAnsi="Times New Roman" w:cs="Times New Roman"/>
                <w:sz w:val="24"/>
                <w:szCs w:val="24"/>
                <w:lang w:eastAsia="lt-LT"/>
              </w:rPr>
            </w:pPr>
          </w:p>
        </w:tc>
      </w:tr>
      <w:tr w:rsidR="00682715" w:rsidRPr="00ED4F35" w:rsidTr="008C56AF">
        <w:tc>
          <w:tcPr>
            <w:tcW w:w="4707"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2.3.</w:t>
            </w:r>
          </w:p>
        </w:tc>
        <w:tc>
          <w:tcPr>
            <w:tcW w:w="5216" w:type="dxa"/>
            <w:tcBorders>
              <w:top w:val="single" w:sz="4" w:space="0" w:color="auto"/>
              <w:left w:val="single" w:sz="4" w:space="0" w:color="auto"/>
              <w:bottom w:val="single" w:sz="4" w:space="0" w:color="auto"/>
              <w:right w:val="single" w:sz="4" w:space="0" w:color="auto"/>
            </w:tcBorders>
          </w:tcPr>
          <w:p w:rsidR="00682715" w:rsidRPr="00ED4F35" w:rsidRDefault="00682715" w:rsidP="008C56AF">
            <w:pPr>
              <w:spacing w:after="0" w:line="276" w:lineRule="auto"/>
              <w:jc w:val="center"/>
              <w:rPr>
                <w:rFonts w:ascii="Times New Roman" w:eastAsia="Times New Roman" w:hAnsi="Times New Roman" w:cs="Times New Roman"/>
                <w:sz w:val="24"/>
                <w:szCs w:val="24"/>
                <w:lang w:eastAsia="lt-LT"/>
              </w:rPr>
            </w:pPr>
          </w:p>
        </w:tc>
      </w:tr>
      <w:tr w:rsidR="00682715" w:rsidRPr="00ED4F35" w:rsidTr="008C56AF">
        <w:tc>
          <w:tcPr>
            <w:tcW w:w="4707"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2.4.</w:t>
            </w:r>
          </w:p>
        </w:tc>
        <w:tc>
          <w:tcPr>
            <w:tcW w:w="5216" w:type="dxa"/>
            <w:tcBorders>
              <w:top w:val="single" w:sz="4" w:space="0" w:color="auto"/>
              <w:left w:val="single" w:sz="4" w:space="0" w:color="auto"/>
              <w:bottom w:val="single" w:sz="4" w:space="0" w:color="auto"/>
              <w:right w:val="single" w:sz="4" w:space="0" w:color="auto"/>
            </w:tcBorders>
          </w:tcPr>
          <w:p w:rsidR="00682715" w:rsidRPr="00ED4F35" w:rsidRDefault="00682715" w:rsidP="008C56AF">
            <w:pPr>
              <w:spacing w:after="0" w:line="276" w:lineRule="auto"/>
              <w:jc w:val="center"/>
              <w:rPr>
                <w:rFonts w:ascii="Times New Roman" w:eastAsia="Times New Roman" w:hAnsi="Times New Roman" w:cs="Times New Roman"/>
                <w:sz w:val="24"/>
                <w:szCs w:val="24"/>
                <w:lang w:eastAsia="lt-LT"/>
              </w:rPr>
            </w:pPr>
          </w:p>
        </w:tc>
      </w:tr>
      <w:tr w:rsidR="00682715" w:rsidRPr="00ED4F35" w:rsidTr="008C56AF">
        <w:tc>
          <w:tcPr>
            <w:tcW w:w="4707"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2.5.</w:t>
            </w:r>
          </w:p>
        </w:tc>
        <w:tc>
          <w:tcPr>
            <w:tcW w:w="5216" w:type="dxa"/>
            <w:tcBorders>
              <w:top w:val="single" w:sz="4" w:space="0" w:color="auto"/>
              <w:left w:val="single" w:sz="4" w:space="0" w:color="auto"/>
              <w:bottom w:val="single" w:sz="4" w:space="0" w:color="auto"/>
              <w:right w:val="single" w:sz="4" w:space="0" w:color="auto"/>
            </w:tcBorders>
          </w:tcPr>
          <w:p w:rsidR="00682715" w:rsidRPr="00ED4F35" w:rsidRDefault="00682715" w:rsidP="008C56AF">
            <w:pPr>
              <w:spacing w:after="0" w:line="276" w:lineRule="auto"/>
              <w:jc w:val="center"/>
              <w:rPr>
                <w:rFonts w:ascii="Times New Roman" w:eastAsia="Times New Roman" w:hAnsi="Times New Roman" w:cs="Times New Roman"/>
                <w:sz w:val="24"/>
                <w:szCs w:val="24"/>
                <w:lang w:eastAsia="lt-LT"/>
              </w:rPr>
            </w:pPr>
          </w:p>
        </w:tc>
      </w:tr>
    </w:tbl>
    <w:p w:rsidR="00682715" w:rsidRPr="00ED4F35" w:rsidRDefault="00682715" w:rsidP="00682715">
      <w:pPr>
        <w:spacing w:after="0" w:line="240" w:lineRule="auto"/>
        <w:rPr>
          <w:rFonts w:ascii="Times New Roman" w:eastAsia="Times New Roman" w:hAnsi="Times New Roman" w:cs="Times New Roman"/>
          <w:sz w:val="24"/>
          <w:szCs w:val="20"/>
        </w:rPr>
      </w:pPr>
    </w:p>
    <w:p w:rsidR="00682715" w:rsidRPr="00ED4F35" w:rsidRDefault="00682715" w:rsidP="00682715">
      <w:pPr>
        <w:tabs>
          <w:tab w:val="left" w:pos="284"/>
        </w:tabs>
        <w:spacing w:after="0" w:line="276" w:lineRule="auto"/>
        <w:ind w:left="142"/>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3 Veiklos, kurios nebuvo planuotos ir nustatytos, bet įvykdytos</w:t>
      </w:r>
    </w:p>
    <w:p w:rsidR="00682715" w:rsidRPr="00ED4F35" w:rsidRDefault="00682715" w:rsidP="00682715">
      <w:pPr>
        <w:tabs>
          <w:tab w:val="left" w:pos="284"/>
        </w:tabs>
        <w:spacing w:after="0" w:line="276" w:lineRule="auto"/>
        <w:ind w:left="142"/>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(pildoma, jei buvo atlikta papildomų, svarių įstaigos veiklos rezultatams)</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536"/>
      </w:tblGrid>
      <w:tr w:rsidR="00682715" w:rsidRPr="00ED4F35" w:rsidTr="008C56AF">
        <w:tc>
          <w:tcPr>
            <w:tcW w:w="5387" w:type="dxa"/>
            <w:tcBorders>
              <w:top w:val="single" w:sz="4" w:space="0" w:color="auto"/>
              <w:left w:val="single" w:sz="4" w:space="0" w:color="auto"/>
              <w:bottom w:val="single" w:sz="4" w:space="0" w:color="auto"/>
              <w:right w:val="single" w:sz="4" w:space="0" w:color="auto"/>
            </w:tcBorders>
            <w:vAlign w:val="center"/>
            <w:hideMark/>
          </w:tcPr>
          <w:p w:rsidR="00682715" w:rsidRPr="00602FDE" w:rsidRDefault="00682715" w:rsidP="008C56AF">
            <w:pPr>
              <w:spacing w:after="0" w:line="276" w:lineRule="auto"/>
              <w:rPr>
                <w:rFonts w:ascii="Times New Roman" w:eastAsia="Times New Roman" w:hAnsi="Times New Roman" w:cs="Times New Roman"/>
                <w:sz w:val="24"/>
                <w:szCs w:val="24"/>
                <w:lang w:eastAsia="lt-LT"/>
              </w:rPr>
            </w:pPr>
            <w:r w:rsidRPr="00602FDE">
              <w:rPr>
                <w:rFonts w:ascii="Times New Roman" w:eastAsia="Times New Roman" w:hAnsi="Times New Roman" w:cs="Times New Roman"/>
                <w:sz w:val="24"/>
                <w:szCs w:val="24"/>
                <w:lang w:eastAsia="lt-LT"/>
              </w:rPr>
              <w:t>Užduotys / veiklos</w:t>
            </w:r>
          </w:p>
        </w:tc>
        <w:tc>
          <w:tcPr>
            <w:tcW w:w="4536" w:type="dxa"/>
            <w:tcBorders>
              <w:top w:val="single" w:sz="4" w:space="0" w:color="auto"/>
              <w:left w:val="single" w:sz="4" w:space="0" w:color="auto"/>
              <w:bottom w:val="single" w:sz="4" w:space="0" w:color="auto"/>
              <w:right w:val="single" w:sz="4" w:space="0" w:color="auto"/>
            </w:tcBorders>
            <w:vAlign w:val="center"/>
            <w:hideMark/>
          </w:tcPr>
          <w:p w:rsidR="00682715" w:rsidRPr="00602FDE" w:rsidRDefault="00682715" w:rsidP="008C56AF">
            <w:pPr>
              <w:spacing w:after="0" w:line="276" w:lineRule="auto"/>
              <w:rPr>
                <w:rFonts w:ascii="Times New Roman" w:eastAsia="Times New Roman" w:hAnsi="Times New Roman" w:cs="Times New Roman"/>
                <w:sz w:val="24"/>
                <w:szCs w:val="24"/>
                <w:lang w:eastAsia="lt-LT"/>
              </w:rPr>
            </w:pPr>
            <w:r w:rsidRPr="00602FDE">
              <w:rPr>
                <w:rFonts w:ascii="Times New Roman" w:eastAsia="Times New Roman" w:hAnsi="Times New Roman" w:cs="Times New Roman"/>
                <w:sz w:val="24"/>
                <w:szCs w:val="24"/>
                <w:lang w:eastAsia="lt-LT"/>
              </w:rPr>
              <w:t>Poveikis švietimo įstaigos veiklai</w:t>
            </w:r>
          </w:p>
        </w:tc>
      </w:tr>
      <w:tr w:rsidR="00682715" w:rsidRPr="00ED4F35" w:rsidTr="008C56AF">
        <w:tc>
          <w:tcPr>
            <w:tcW w:w="5387" w:type="dxa"/>
            <w:tcBorders>
              <w:top w:val="single" w:sz="4" w:space="0" w:color="auto"/>
              <w:left w:val="single" w:sz="4" w:space="0" w:color="auto"/>
              <w:bottom w:val="single" w:sz="4" w:space="0" w:color="auto"/>
              <w:right w:val="single" w:sz="4" w:space="0" w:color="auto"/>
            </w:tcBorders>
            <w:hideMark/>
          </w:tcPr>
          <w:p w:rsidR="00682715" w:rsidRPr="00602FDE" w:rsidRDefault="00682715" w:rsidP="00682715">
            <w:pPr>
              <w:pStyle w:val="Sraopastraipa"/>
              <w:numPr>
                <w:ilvl w:val="1"/>
                <w:numId w:val="5"/>
              </w:numPr>
              <w:tabs>
                <w:tab w:val="left" w:pos="391"/>
              </w:tabs>
              <w:ind w:left="0" w:firstLine="0"/>
              <w:rPr>
                <w:szCs w:val="24"/>
                <w:lang w:eastAsia="lt-LT"/>
              </w:rPr>
            </w:pPr>
            <w:r w:rsidRPr="00602FDE">
              <w:rPr>
                <w:szCs w:val="24"/>
                <w:lang w:eastAsia="lt-LT"/>
              </w:rPr>
              <w:t xml:space="preserve"> Kabinetų ir mokytojų darbo vietų, ugdymo proceso modernizavimas.</w:t>
            </w:r>
          </w:p>
        </w:tc>
        <w:tc>
          <w:tcPr>
            <w:tcW w:w="4536" w:type="dxa"/>
            <w:tcBorders>
              <w:top w:val="single" w:sz="4" w:space="0" w:color="auto"/>
              <w:left w:val="single" w:sz="4" w:space="0" w:color="auto"/>
              <w:bottom w:val="single" w:sz="4" w:space="0" w:color="auto"/>
              <w:right w:val="single" w:sz="4" w:space="0" w:color="auto"/>
            </w:tcBorders>
          </w:tcPr>
          <w:p w:rsidR="00E62955" w:rsidRDefault="00E62955" w:rsidP="008C56AF">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Modernizuoti 9</w:t>
            </w:r>
            <w:r w:rsidR="00682715" w:rsidRPr="00602FDE">
              <w:rPr>
                <w:rFonts w:ascii="Times New Roman" w:eastAsia="Times New Roman" w:hAnsi="Times New Roman" w:cs="Times New Roman"/>
                <w:sz w:val="24"/>
                <w:szCs w:val="24"/>
                <w:lang w:eastAsia="lt-LT"/>
              </w:rPr>
              <w:t xml:space="preserve"> kabinetai. Mokytojų darbo vietos aprūpintos interaktyviomis mokymo priemonėmis, licencijomis programinei įrangai. Pakito ugdymo proceso organizavimas, užtikrinamas šiuolaikiškumo principas. </w:t>
            </w:r>
          </w:p>
          <w:p w:rsidR="00E62955" w:rsidRDefault="00E62955" w:rsidP="008C56AF">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5 kabinetuose atnaujintos edukacinės erdvės, jos tapo lengvai transformuojamos, pritaikomos naudoti aktyvaus mokymo metodus, projektines veiklas.</w:t>
            </w:r>
          </w:p>
          <w:p w:rsidR="00682715" w:rsidRPr="00602FDE" w:rsidRDefault="00682715" w:rsidP="008C56AF">
            <w:pPr>
              <w:spacing w:after="0" w:line="240" w:lineRule="auto"/>
              <w:rPr>
                <w:rFonts w:ascii="Times New Roman" w:eastAsia="Times New Roman" w:hAnsi="Times New Roman" w:cs="Times New Roman"/>
                <w:sz w:val="24"/>
                <w:szCs w:val="24"/>
                <w:lang w:eastAsia="lt-LT"/>
              </w:rPr>
            </w:pPr>
            <w:r w:rsidRPr="00602FDE">
              <w:rPr>
                <w:rFonts w:ascii="Times New Roman" w:eastAsia="Times New Roman" w:hAnsi="Times New Roman" w:cs="Times New Roman"/>
                <w:sz w:val="24"/>
                <w:szCs w:val="24"/>
                <w:lang w:eastAsia="lt-LT"/>
              </w:rPr>
              <w:t>Tai daro didelę įtaką mokytojų pamokų organizavimo kaitai, ugdymo ir ugdymosi procesas tampa šiuolaikišku ir patraukliu.</w:t>
            </w:r>
          </w:p>
        </w:tc>
      </w:tr>
      <w:tr w:rsidR="00682715" w:rsidRPr="00ED4F35" w:rsidTr="00E62955">
        <w:trPr>
          <w:trHeight w:val="1470"/>
        </w:trPr>
        <w:tc>
          <w:tcPr>
            <w:tcW w:w="5387" w:type="dxa"/>
            <w:tcBorders>
              <w:top w:val="single" w:sz="4" w:space="0" w:color="auto"/>
              <w:left w:val="single" w:sz="4" w:space="0" w:color="auto"/>
              <w:bottom w:val="single" w:sz="4" w:space="0" w:color="auto"/>
              <w:right w:val="single" w:sz="4" w:space="0" w:color="auto"/>
            </w:tcBorders>
            <w:hideMark/>
          </w:tcPr>
          <w:p w:rsidR="00E62955" w:rsidRPr="00ED4F35" w:rsidRDefault="00AE0527" w:rsidP="00E6295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1</w:t>
            </w:r>
            <w:r w:rsidR="00682715" w:rsidRPr="00ED4F35">
              <w:rPr>
                <w:rFonts w:ascii="Times New Roman" w:eastAsia="Times New Roman" w:hAnsi="Times New Roman" w:cs="Times New Roman"/>
                <w:lang w:eastAsia="lt-LT"/>
              </w:rPr>
              <w:t>.2.</w:t>
            </w:r>
            <w:r w:rsidR="00E62955">
              <w:rPr>
                <w:rFonts w:ascii="Times New Roman" w:eastAsia="Times New Roman" w:hAnsi="Times New Roman" w:cs="Times New Roman"/>
                <w:lang w:eastAsia="lt-LT"/>
              </w:rPr>
              <w:t xml:space="preserve"> Gamtamokslinės laboratorijos plėtra</w:t>
            </w:r>
            <w:r>
              <w:rPr>
                <w:rFonts w:ascii="Times New Roman" w:eastAsia="Times New Roman" w:hAnsi="Times New Roman" w:cs="Times New Roman"/>
                <w:lang w:eastAsia="lt-LT"/>
              </w:rPr>
              <w:t xml:space="preserve"> (praplėsta TŪM programa)</w:t>
            </w:r>
            <w:r w:rsidR="00E62955">
              <w:rPr>
                <w:rFonts w:ascii="Times New Roman" w:eastAsia="Times New Roman" w:hAnsi="Times New Roman" w:cs="Times New Roman"/>
                <w:lang w:eastAsia="lt-LT"/>
              </w:rPr>
              <w:t>.</w:t>
            </w:r>
          </w:p>
        </w:tc>
        <w:tc>
          <w:tcPr>
            <w:tcW w:w="4536" w:type="dxa"/>
            <w:tcBorders>
              <w:top w:val="single" w:sz="4" w:space="0" w:color="auto"/>
              <w:left w:val="single" w:sz="4" w:space="0" w:color="auto"/>
              <w:bottom w:val="single" w:sz="4" w:space="0" w:color="auto"/>
              <w:right w:val="single" w:sz="4" w:space="0" w:color="auto"/>
            </w:tcBorders>
          </w:tcPr>
          <w:p w:rsidR="00E62955" w:rsidRDefault="00E62955" w:rsidP="00E62955">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Gamtamokslinio ugdymo laboratorija praplėsta ir papildomai įrengtas fizikos kabinetas. Tai dar pagerino gamtamokslinio ugdymo galimybes, skatina mokinių domėjimąsi STEAM dalykais. Organizuojamas lazerių neformalusis ugdymas.</w:t>
            </w:r>
          </w:p>
          <w:p w:rsidR="00682715" w:rsidRPr="00ED4F35" w:rsidRDefault="00682715" w:rsidP="008C56AF">
            <w:pPr>
              <w:spacing w:after="0" w:line="240" w:lineRule="auto"/>
              <w:rPr>
                <w:rFonts w:ascii="Times New Roman" w:eastAsia="Times New Roman" w:hAnsi="Times New Roman" w:cs="Times New Roman"/>
                <w:lang w:eastAsia="lt-LT"/>
              </w:rPr>
            </w:pPr>
          </w:p>
        </w:tc>
      </w:tr>
      <w:tr w:rsidR="00E62955" w:rsidRPr="00ED4F35" w:rsidTr="008C56AF">
        <w:trPr>
          <w:trHeight w:val="300"/>
        </w:trPr>
        <w:tc>
          <w:tcPr>
            <w:tcW w:w="5387" w:type="dxa"/>
            <w:tcBorders>
              <w:top w:val="single" w:sz="4" w:space="0" w:color="auto"/>
              <w:left w:val="single" w:sz="4" w:space="0" w:color="auto"/>
              <w:bottom w:val="single" w:sz="4" w:space="0" w:color="auto"/>
              <w:right w:val="single" w:sz="4" w:space="0" w:color="auto"/>
            </w:tcBorders>
          </w:tcPr>
          <w:p w:rsidR="00E62955" w:rsidRPr="00AE0527" w:rsidRDefault="00AE0527" w:rsidP="00AE0527">
            <w:pPr>
              <w:rPr>
                <w:lang w:eastAsia="lt-LT"/>
              </w:rPr>
            </w:pPr>
            <w:r>
              <w:rPr>
                <w:lang w:eastAsia="lt-LT"/>
              </w:rPr>
              <w:t>1.3</w:t>
            </w:r>
            <w:r w:rsidRPr="00AE0527">
              <w:rPr>
                <w:rFonts w:ascii="Times New Roman" w:hAnsi="Times New Roman" w:cs="Times New Roman"/>
                <w:lang w:eastAsia="lt-LT"/>
              </w:rPr>
              <w:t>.Įtraukiojo ugdymo įgyvendinimas: įrengti kabinetai pagalbos specialistams</w:t>
            </w:r>
            <w:r>
              <w:rPr>
                <w:rFonts w:ascii="Times New Roman" w:hAnsi="Times New Roman" w:cs="Times New Roman"/>
                <w:lang w:eastAsia="lt-LT"/>
              </w:rPr>
              <w:t xml:space="preserve"> (praplėsta TŪM programa)</w:t>
            </w:r>
          </w:p>
        </w:tc>
        <w:tc>
          <w:tcPr>
            <w:tcW w:w="4536" w:type="dxa"/>
            <w:tcBorders>
              <w:top w:val="single" w:sz="4" w:space="0" w:color="auto"/>
              <w:left w:val="single" w:sz="4" w:space="0" w:color="auto"/>
              <w:bottom w:val="single" w:sz="4" w:space="0" w:color="auto"/>
              <w:right w:val="single" w:sz="4" w:space="0" w:color="auto"/>
            </w:tcBorders>
          </w:tcPr>
          <w:p w:rsidR="00E62955" w:rsidRDefault="00AE0527" w:rsidP="008C56AF">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Ženkliai pagerėjo pagalbos specialistų darbo sąlygos, užtikrinamos sąlygos bendradarbiavimui ir komandiniam darbui.</w:t>
            </w:r>
          </w:p>
        </w:tc>
      </w:tr>
    </w:tbl>
    <w:p w:rsidR="00682715" w:rsidRDefault="00682715" w:rsidP="00682715">
      <w:pPr>
        <w:tabs>
          <w:tab w:val="left" w:pos="284"/>
        </w:tabs>
        <w:spacing w:after="0" w:line="240" w:lineRule="auto"/>
        <w:ind w:left="142"/>
        <w:rPr>
          <w:rFonts w:ascii="Times New Roman" w:eastAsia="Times New Roman" w:hAnsi="Times New Roman" w:cs="Times New Roman"/>
          <w:b/>
          <w:sz w:val="24"/>
          <w:szCs w:val="24"/>
          <w:lang w:eastAsia="lt-LT"/>
        </w:rPr>
      </w:pPr>
    </w:p>
    <w:p w:rsidR="00682715" w:rsidRDefault="00682715" w:rsidP="00682715">
      <w:pPr>
        <w:tabs>
          <w:tab w:val="left" w:pos="284"/>
        </w:tabs>
        <w:spacing w:after="0" w:line="240" w:lineRule="auto"/>
        <w:ind w:left="142"/>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 xml:space="preserve">4. Pakoreguotos praėjusių metų veiklos užduotys (jei tokių buvo) ir rezultatai </w:t>
      </w:r>
    </w:p>
    <w:p w:rsidR="00682715" w:rsidRPr="00ED4F35" w:rsidRDefault="00682715" w:rsidP="00682715">
      <w:pPr>
        <w:tabs>
          <w:tab w:val="left" w:pos="284"/>
        </w:tabs>
        <w:spacing w:after="0" w:line="240" w:lineRule="auto"/>
        <w:ind w:left="142"/>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127"/>
        <w:gridCol w:w="3005"/>
        <w:gridCol w:w="2239"/>
      </w:tblGrid>
      <w:tr w:rsidR="00682715" w:rsidRPr="00ED4F35" w:rsidTr="008C56AF">
        <w:tc>
          <w:tcPr>
            <w:tcW w:w="2552"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sz w:val="24"/>
                <w:szCs w:val="24"/>
                <w:lang w:eastAsia="lt-LT"/>
              </w:rPr>
            </w:pPr>
            <w:r w:rsidRPr="00ED4F35">
              <w:rPr>
                <w:rFonts w:ascii="Times New Roman" w:eastAsia="Times New Roman" w:hAnsi="Times New Roman" w:cs="Times New Roman"/>
                <w:lang w:eastAsia="lt-LT"/>
              </w:rPr>
              <w:t>Rezultatų vertinimo rodikliai</w:t>
            </w:r>
            <w:r w:rsidRPr="00ED4F35">
              <w:rPr>
                <w:rFonts w:ascii="Times New Roman" w:eastAsia="Times New Roman" w:hAnsi="Times New Roman" w:cs="Times New Roman"/>
                <w:sz w:val="24"/>
                <w:szCs w:val="24"/>
                <w:lang w:eastAsia="lt-LT"/>
              </w:rPr>
              <w:t xml:space="preserve"> </w:t>
            </w:r>
            <w:r w:rsidRPr="00ED4F35">
              <w:rPr>
                <w:rFonts w:ascii="Times New Roman" w:eastAsia="Times New Roman" w:hAnsi="Times New Roman" w:cs="Times New Roman"/>
                <w:sz w:val="20"/>
                <w:szCs w:val="20"/>
                <w:lang w:eastAsia="lt-LT"/>
              </w:rPr>
              <w:t>(kuriais vadovaujantis vertinama, ar nustatytos užduotys įvykdytos)</w:t>
            </w:r>
          </w:p>
        </w:tc>
        <w:tc>
          <w:tcPr>
            <w:tcW w:w="223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Pasiekti rezultatai ir jų rodikliai</w:t>
            </w:r>
          </w:p>
        </w:tc>
      </w:tr>
      <w:tr w:rsidR="00682715" w:rsidRPr="00ED4F35" w:rsidTr="008C56AF">
        <w:tc>
          <w:tcPr>
            <w:tcW w:w="2552"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p>
        </w:tc>
        <w:tc>
          <w:tcPr>
            <w:tcW w:w="2239" w:type="dxa"/>
            <w:tcBorders>
              <w:top w:val="single" w:sz="4" w:space="0" w:color="auto"/>
              <w:left w:val="single" w:sz="4" w:space="0" w:color="auto"/>
              <w:bottom w:val="single" w:sz="4" w:space="0" w:color="auto"/>
              <w:right w:val="single" w:sz="4" w:space="0" w:color="auto"/>
            </w:tcBorders>
            <w:vAlign w:val="center"/>
          </w:tcPr>
          <w:p w:rsidR="00682715" w:rsidRPr="00ED4F35" w:rsidRDefault="00682715" w:rsidP="008C56AF">
            <w:pPr>
              <w:spacing w:after="0" w:line="276" w:lineRule="auto"/>
              <w:rPr>
                <w:rFonts w:ascii="Times New Roman" w:eastAsia="Times New Roman" w:hAnsi="Times New Roman" w:cs="Times New Roman"/>
                <w:sz w:val="24"/>
                <w:szCs w:val="24"/>
                <w:lang w:eastAsia="lt-LT"/>
              </w:rPr>
            </w:pPr>
          </w:p>
        </w:tc>
      </w:tr>
    </w:tbl>
    <w:p w:rsidR="00682715" w:rsidRPr="00ED4F35" w:rsidRDefault="00682715" w:rsidP="00682715">
      <w:pPr>
        <w:spacing w:after="0" w:line="240" w:lineRule="auto"/>
        <w:jc w:val="center"/>
        <w:rPr>
          <w:rFonts w:ascii="Times New Roman" w:eastAsia="Times New Roman" w:hAnsi="Times New Roman" w:cs="Times New Roman"/>
          <w:lang w:eastAsia="lt-LT"/>
        </w:rPr>
      </w:pPr>
    </w:p>
    <w:p w:rsidR="00682715" w:rsidRPr="00ED4F35" w:rsidRDefault="00682715" w:rsidP="00682715">
      <w:pPr>
        <w:spacing w:after="0" w:line="240" w:lineRule="auto"/>
        <w:jc w:val="center"/>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lastRenderedPageBreak/>
        <w:t>III SKYRIUS</w:t>
      </w:r>
    </w:p>
    <w:p w:rsidR="00682715" w:rsidRPr="00ED4F35" w:rsidRDefault="00682715" w:rsidP="00682715">
      <w:pPr>
        <w:spacing w:after="0" w:line="240" w:lineRule="auto"/>
        <w:jc w:val="center"/>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t>GEBĖJIMŲ ATLIKTI PAREIGYBĖS APRAŠYME NUSTATYTAS FUNKCIJAS VERTINIMAS</w:t>
      </w:r>
    </w:p>
    <w:p w:rsidR="00682715" w:rsidRPr="00ED4F35" w:rsidRDefault="00682715" w:rsidP="00682715">
      <w:pPr>
        <w:spacing w:after="0" w:line="240" w:lineRule="auto"/>
        <w:jc w:val="center"/>
        <w:rPr>
          <w:rFonts w:ascii="Times New Roman" w:eastAsia="Times New Roman" w:hAnsi="Times New Roman" w:cs="Times New Roman"/>
        </w:rPr>
      </w:pPr>
    </w:p>
    <w:p w:rsidR="00682715" w:rsidRPr="00ED4F35" w:rsidRDefault="00682715" w:rsidP="00682715">
      <w:pPr>
        <w:spacing w:after="0" w:line="276" w:lineRule="auto"/>
        <w:rPr>
          <w:rFonts w:ascii="Times New Roman" w:eastAsia="Times New Roman" w:hAnsi="Times New Roman" w:cs="Times New Roman"/>
          <w:b/>
          <w:sz w:val="24"/>
          <w:szCs w:val="20"/>
        </w:rPr>
      </w:pPr>
      <w:r w:rsidRPr="00ED4F35">
        <w:rPr>
          <w:rFonts w:ascii="Times New Roman" w:eastAsia="Times New Roman" w:hAnsi="Times New Roman" w:cs="Times New Roman"/>
          <w:b/>
          <w:sz w:val="24"/>
          <w:szCs w:val="20"/>
        </w:rPr>
        <w:t>5. Gebėjimų atlikti pareigybės aprašyme nustatytas funkcijas vertinimas</w:t>
      </w:r>
    </w:p>
    <w:p w:rsidR="00682715" w:rsidRDefault="00682715" w:rsidP="00682715">
      <w:pPr>
        <w:tabs>
          <w:tab w:val="left" w:pos="284"/>
        </w:tabs>
        <w:spacing w:after="0" w:line="276" w:lineRule="auto"/>
        <w:jc w:val="both"/>
        <w:rPr>
          <w:rFonts w:ascii="Times New Roman" w:eastAsia="Times New Roman" w:hAnsi="Times New Roman" w:cs="Times New Roman"/>
          <w:sz w:val="20"/>
          <w:szCs w:val="20"/>
          <w:lang w:eastAsia="lt-LT"/>
        </w:rPr>
      </w:pPr>
      <w:r w:rsidRPr="00ED4F35">
        <w:rPr>
          <w:rFonts w:ascii="Times New Roman" w:eastAsia="Times New Roman" w:hAnsi="Times New Roman" w:cs="Times New Roman"/>
          <w:sz w:val="20"/>
          <w:szCs w:val="20"/>
          <w:lang w:eastAsia="lt-LT"/>
        </w:rPr>
        <w:t>(pildoma, aptariant ataskaitą)</w:t>
      </w:r>
    </w:p>
    <w:p w:rsidR="00682715" w:rsidRPr="00ED4F35" w:rsidRDefault="00682715" w:rsidP="00682715">
      <w:pPr>
        <w:tabs>
          <w:tab w:val="left" w:pos="284"/>
        </w:tabs>
        <w:spacing w:after="0" w:line="276" w:lineRule="auto"/>
        <w:jc w:val="both"/>
        <w:rPr>
          <w:rFonts w:ascii="Times New Roman" w:eastAsia="Times New Roman" w:hAnsi="Times New Roman" w:cs="Times New Roman"/>
          <w:sz w:val="20"/>
          <w:szCs w:val="20"/>
          <w:lang w:eastAsia="lt-LT"/>
        </w:rPr>
      </w:pPr>
    </w:p>
    <w:tbl>
      <w:tblPr>
        <w:tblW w:w="9923" w:type="dxa"/>
        <w:tblInd w:w="-176" w:type="dxa"/>
        <w:tblCellMar>
          <w:left w:w="10" w:type="dxa"/>
          <w:right w:w="10" w:type="dxa"/>
        </w:tblCellMar>
        <w:tblLook w:val="04A0" w:firstRow="1" w:lastRow="0" w:firstColumn="1" w:lastColumn="0" w:noHBand="0" w:noVBand="1"/>
      </w:tblPr>
      <w:tblGrid>
        <w:gridCol w:w="6975"/>
        <w:gridCol w:w="2948"/>
      </w:tblGrid>
      <w:tr w:rsidR="00682715" w:rsidRPr="00ED4F35"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Vertinimo kriterijai</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Pažymimas atitinkamas langelis:</w:t>
            </w:r>
          </w:p>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1 – silpnai;</w:t>
            </w:r>
          </w:p>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2 – pakankamai;</w:t>
            </w:r>
          </w:p>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3 – efektyviai;</w:t>
            </w:r>
          </w:p>
          <w:p w:rsidR="00682715" w:rsidRPr="006F56C2" w:rsidRDefault="00682715" w:rsidP="008C56AF">
            <w:pPr>
              <w:spacing w:after="0" w:line="240" w:lineRule="auto"/>
              <w:jc w:val="center"/>
              <w:rPr>
                <w:rFonts w:ascii="Times New Roman" w:eastAsia="Times New Roman" w:hAnsi="Times New Roman" w:cs="Times New Roman"/>
                <w:sz w:val="24"/>
                <w:szCs w:val="24"/>
              </w:rPr>
            </w:pPr>
            <w:r w:rsidRPr="006F56C2">
              <w:rPr>
                <w:rFonts w:ascii="Times New Roman" w:eastAsia="Times New Roman" w:hAnsi="Times New Roman" w:cs="Times New Roman"/>
                <w:sz w:val="24"/>
                <w:szCs w:val="24"/>
              </w:rPr>
              <w:t>4 – puikiai</w:t>
            </w:r>
          </w:p>
        </w:tc>
      </w:tr>
      <w:tr w:rsidR="00682715" w:rsidRPr="00A65496"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5.1. Informacijos ir situacijos valdymas atliekant funkcijas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682715" w:rsidRPr="00A65496"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5.2. Išteklių (žmogiškųjų, laiko ir materialinių) paskirstymas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tabs>
                <w:tab w:val="left" w:pos="690"/>
              </w:tabs>
              <w:spacing w:after="0" w:line="276" w:lineRule="auto"/>
              <w:ind w:hanging="19"/>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682715" w:rsidRPr="00A65496"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5.3. Lyderystės ir vadovavimo efektyvumas</w:t>
            </w:r>
            <w:r w:rsidRPr="00A65496">
              <w:rPr>
                <w:rFonts w:ascii="Times New Roman" w:eastAsia="Times New Roman" w:hAnsi="Times New Roman" w:cs="Times New Roman"/>
                <w:b/>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682715" w:rsidRPr="00A65496"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5.4. Ž</w:t>
            </w:r>
            <w:r w:rsidRPr="00A65496">
              <w:rPr>
                <w:rFonts w:ascii="Times New Roman" w:eastAsia="Times New Roman" w:hAnsi="Times New Roman" w:cs="Times New Roman"/>
                <w:color w:val="000000"/>
                <w:sz w:val="24"/>
                <w:szCs w:val="24"/>
              </w:rPr>
              <w:t>inių, gebėjimų ir įgūdžių panaudojimas, atliekant funkcijas ir siekiant rezultatų</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r w:rsidR="00682715" w:rsidRPr="00A65496" w:rsidTr="008C56AF">
        <w:trPr>
          <w:trHeight w:val="1"/>
        </w:trPr>
        <w:tc>
          <w:tcPr>
            <w:tcW w:w="69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5.5. Bendras įvertinimas (pažymimas vidurkis)</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82715" w:rsidRPr="00A65496" w:rsidRDefault="00682715" w:rsidP="008C56AF">
            <w:pPr>
              <w:spacing w:after="0" w:line="276" w:lineRule="auto"/>
              <w:rPr>
                <w:rFonts w:ascii="Times New Roman" w:eastAsia="Times New Roman" w:hAnsi="Times New Roman" w:cs="Times New Roman"/>
                <w:sz w:val="24"/>
                <w:szCs w:val="24"/>
              </w:rPr>
            </w:pPr>
            <w:r w:rsidRPr="00A65496">
              <w:rPr>
                <w:rFonts w:ascii="Times New Roman" w:eastAsia="Times New Roman" w:hAnsi="Times New Roman" w:cs="Times New Roman"/>
                <w:sz w:val="24"/>
                <w:szCs w:val="24"/>
              </w:rPr>
              <w:t>1□      2□       3□       4□</w:t>
            </w:r>
          </w:p>
        </w:tc>
      </w:tr>
    </w:tbl>
    <w:p w:rsidR="00682715" w:rsidRPr="00ED4F35" w:rsidRDefault="00682715" w:rsidP="00682715">
      <w:pPr>
        <w:spacing w:after="0" w:line="240" w:lineRule="auto"/>
        <w:jc w:val="center"/>
        <w:rPr>
          <w:rFonts w:ascii="Times New Roman" w:eastAsia="Times New Roman" w:hAnsi="Times New Roman" w:cs="Times New Roman"/>
          <w:lang w:eastAsia="lt-LT"/>
        </w:rPr>
      </w:pPr>
    </w:p>
    <w:p w:rsidR="00682715" w:rsidRDefault="00682715" w:rsidP="00682715">
      <w:pPr>
        <w:spacing w:after="0" w:line="240" w:lineRule="auto"/>
        <w:jc w:val="center"/>
        <w:rPr>
          <w:rFonts w:ascii="Times New Roman" w:eastAsia="Times New Roman" w:hAnsi="Times New Roman" w:cs="Times New Roman"/>
          <w:b/>
          <w:sz w:val="24"/>
          <w:szCs w:val="24"/>
          <w:lang w:eastAsia="lt-LT"/>
        </w:rPr>
      </w:pPr>
    </w:p>
    <w:p w:rsidR="00682715" w:rsidRPr="00ED4F35" w:rsidRDefault="00682715" w:rsidP="0068271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IV SKYRIUS</w:t>
      </w:r>
    </w:p>
    <w:p w:rsidR="00682715" w:rsidRPr="00ED4F35" w:rsidRDefault="00682715" w:rsidP="00682715">
      <w:pPr>
        <w:spacing w:after="0" w:line="240" w:lineRule="auto"/>
        <w:jc w:val="center"/>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PASIEKTŲ REZULTATŲ VYKDANT UŽDUOTIS ĮSIVERTINIMAS IR KOMPETENCIJŲ TOBULINIMAS</w:t>
      </w:r>
    </w:p>
    <w:p w:rsidR="00682715" w:rsidRPr="00ED4F35" w:rsidRDefault="00682715" w:rsidP="00682715">
      <w:pPr>
        <w:spacing w:after="0" w:line="240" w:lineRule="auto"/>
        <w:jc w:val="center"/>
        <w:rPr>
          <w:rFonts w:ascii="Times New Roman" w:eastAsia="Times New Roman" w:hAnsi="Times New Roman" w:cs="Times New Roman"/>
          <w:b/>
          <w:lang w:eastAsia="lt-LT"/>
        </w:rPr>
      </w:pPr>
    </w:p>
    <w:p w:rsidR="00682715" w:rsidRDefault="00682715" w:rsidP="00682715">
      <w:pPr>
        <w:spacing w:after="0" w:line="240" w:lineRule="auto"/>
        <w:ind w:left="360" w:hanging="360"/>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6.</w:t>
      </w:r>
      <w:r w:rsidRPr="00ED4F35">
        <w:rPr>
          <w:rFonts w:ascii="Times New Roman" w:eastAsia="Times New Roman" w:hAnsi="Times New Roman" w:cs="Times New Roman"/>
          <w:b/>
          <w:sz w:val="24"/>
          <w:szCs w:val="24"/>
          <w:lang w:eastAsia="lt-LT"/>
        </w:rPr>
        <w:tab/>
        <w:t>Pasiektų rezultatų vykdant užduotis įsivertinimas</w:t>
      </w:r>
    </w:p>
    <w:p w:rsidR="00682715" w:rsidRPr="00ED4F35" w:rsidRDefault="00682715" w:rsidP="00682715">
      <w:pPr>
        <w:spacing w:after="0" w:line="240" w:lineRule="auto"/>
        <w:ind w:left="360" w:hanging="360"/>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2409"/>
      </w:tblGrid>
      <w:tr w:rsidR="00682715" w:rsidRPr="00ED4F35" w:rsidTr="008C56AF">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Užduočių įvykdymo aprašymas</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jc w:val="center"/>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Pažymimas atitinkamas langelis</w:t>
            </w:r>
          </w:p>
        </w:tc>
      </w:tr>
      <w:tr w:rsidR="00682715" w:rsidRPr="00ED4F35" w:rsidTr="008C56AF">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6.1. Visos užduotys įvykdytos ir viršijo bent pusę vertinimo rodiklių</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Viršijantis lūkesčius </w:t>
            </w:r>
            <w:r w:rsidRPr="00ED4F35">
              <w:rPr>
                <w:rFonts w:ascii="Segoe UI Symbol" w:eastAsia="Times New Roman" w:hAnsi="Segoe UI Symbol" w:cs="Segoe UI Symbol"/>
                <w:lang w:eastAsia="lt-LT"/>
              </w:rPr>
              <w:t>☐</w:t>
            </w:r>
          </w:p>
        </w:tc>
      </w:tr>
      <w:tr w:rsidR="00682715" w:rsidRPr="00ED4F35" w:rsidTr="008C56AF">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6.2. Užduotys iš esmės įvykdytos arba viena neįvykdyta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Atitinkantis lūkesčius </w:t>
            </w:r>
            <w:r w:rsidRPr="00ED4F35">
              <w:rPr>
                <w:rFonts w:ascii="Segoe UI Symbol" w:eastAsia="Times New Roman" w:hAnsi="Segoe UI Symbol" w:cs="Segoe UI Symbol"/>
                <w:lang w:eastAsia="lt-LT"/>
              </w:rPr>
              <w:t>☐</w:t>
            </w:r>
          </w:p>
        </w:tc>
      </w:tr>
      <w:tr w:rsidR="00682715" w:rsidRPr="00ED4F35" w:rsidTr="008C56AF">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6.3. Įvykdyta ne mažiau kaip pusė užduočių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Iš dalies atitinkantis lūkesčius </w:t>
            </w:r>
            <w:r w:rsidRPr="00ED4F35">
              <w:rPr>
                <w:rFonts w:ascii="Segoe UI Symbol" w:eastAsia="Times New Roman" w:hAnsi="Segoe UI Symbol" w:cs="Segoe UI Symbol"/>
                <w:lang w:eastAsia="lt-LT"/>
              </w:rPr>
              <w:t>☐</w:t>
            </w:r>
          </w:p>
        </w:tc>
      </w:tr>
      <w:tr w:rsidR="00682715" w:rsidRPr="00ED4F35" w:rsidTr="008C56AF">
        <w:trPr>
          <w:trHeight w:val="23"/>
        </w:trPr>
        <w:tc>
          <w:tcPr>
            <w:tcW w:w="7514"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rPr>
                <w:rFonts w:ascii="Times New Roman" w:eastAsia="Times New Roman" w:hAnsi="Times New Roman" w:cs="Times New Roman"/>
                <w:lang w:eastAsia="lt-LT"/>
              </w:rPr>
            </w:pPr>
            <w:r w:rsidRPr="00ED4F35">
              <w:rPr>
                <w:rFonts w:ascii="Times New Roman" w:eastAsia="Times New Roman" w:hAnsi="Times New Roman" w:cs="Times New Roman"/>
                <w:lang w:eastAsia="lt-LT"/>
              </w:rPr>
              <w:t>6.4. Pusė ar daugiau užduočių neįvykdyta pagal sutartus vertinimo rodiklius</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2715" w:rsidRPr="00ED4F35" w:rsidRDefault="00682715" w:rsidP="008C56AF">
            <w:pPr>
              <w:spacing w:after="0" w:line="240" w:lineRule="auto"/>
              <w:ind w:right="340"/>
              <w:jc w:val="center"/>
              <w:rPr>
                <w:rFonts w:ascii="Times New Roman" w:eastAsia="Times New Roman" w:hAnsi="Times New Roman" w:cs="Times New Roman"/>
                <w:lang w:eastAsia="lt-LT"/>
              </w:rPr>
            </w:pPr>
            <w:r w:rsidRPr="00ED4F35">
              <w:rPr>
                <w:rFonts w:ascii="Times New Roman" w:eastAsia="Times New Roman" w:hAnsi="Times New Roman" w:cs="Times New Roman"/>
                <w:color w:val="000000"/>
                <w:lang w:eastAsia="lt-LT"/>
              </w:rPr>
              <w:t xml:space="preserve">Neatitinkantis lūkesčių </w:t>
            </w:r>
            <w:r w:rsidRPr="00ED4F35">
              <w:rPr>
                <w:rFonts w:ascii="Segoe UI Symbol" w:eastAsia="Times New Roman" w:hAnsi="Segoe UI Symbol" w:cs="Segoe UI Symbol"/>
                <w:lang w:eastAsia="lt-LT"/>
              </w:rPr>
              <w:t>☐</w:t>
            </w:r>
          </w:p>
        </w:tc>
      </w:tr>
    </w:tbl>
    <w:p w:rsidR="00682715" w:rsidRDefault="00682715" w:rsidP="00682715">
      <w:pPr>
        <w:spacing w:after="0" w:line="240" w:lineRule="auto"/>
        <w:jc w:val="center"/>
        <w:rPr>
          <w:rFonts w:ascii="Times New Roman" w:eastAsia="Times New Roman" w:hAnsi="Times New Roman" w:cs="Times New Roman"/>
          <w:lang w:eastAsia="lt-LT"/>
        </w:rPr>
      </w:pPr>
    </w:p>
    <w:p w:rsidR="00682715" w:rsidRDefault="00682715" w:rsidP="00682715">
      <w:pPr>
        <w:tabs>
          <w:tab w:val="left" w:pos="284"/>
          <w:tab w:val="left" w:pos="426"/>
        </w:tabs>
        <w:spacing w:after="0" w:line="240" w:lineRule="auto"/>
        <w:jc w:val="both"/>
        <w:rPr>
          <w:rFonts w:ascii="Times New Roman" w:eastAsia="Times New Roman" w:hAnsi="Times New Roman" w:cs="Times New Roman"/>
          <w:b/>
          <w:sz w:val="24"/>
          <w:szCs w:val="24"/>
          <w:lang w:eastAsia="lt-LT"/>
        </w:rPr>
      </w:pPr>
      <w:r w:rsidRPr="00ED4F35">
        <w:rPr>
          <w:rFonts w:ascii="Times New Roman" w:eastAsia="Times New Roman" w:hAnsi="Times New Roman" w:cs="Times New Roman"/>
          <w:b/>
          <w:sz w:val="24"/>
          <w:szCs w:val="24"/>
          <w:lang w:eastAsia="lt-LT"/>
        </w:rPr>
        <w:t>7.</w:t>
      </w:r>
      <w:r w:rsidRPr="00ED4F35">
        <w:rPr>
          <w:rFonts w:ascii="Times New Roman" w:eastAsia="Times New Roman" w:hAnsi="Times New Roman" w:cs="Times New Roman"/>
          <w:b/>
          <w:sz w:val="24"/>
          <w:szCs w:val="24"/>
          <w:lang w:eastAsia="lt-LT"/>
        </w:rPr>
        <w:tab/>
        <w:t>Kompetencijos, kurias norėtų tobulinti</w:t>
      </w:r>
    </w:p>
    <w:p w:rsidR="00682715" w:rsidRPr="00ED4F35" w:rsidRDefault="00682715" w:rsidP="00682715">
      <w:pPr>
        <w:tabs>
          <w:tab w:val="left" w:pos="284"/>
          <w:tab w:val="left" w:pos="426"/>
        </w:tabs>
        <w:spacing w:after="0" w:line="240" w:lineRule="auto"/>
        <w:jc w:val="both"/>
        <w:rPr>
          <w:rFonts w:ascii="Times New Roman" w:eastAsia="Times New Roman" w:hAnsi="Times New Roman" w:cs="Times New Roman"/>
          <w:b/>
          <w:sz w:val="24"/>
          <w:szCs w:val="24"/>
          <w:lang w:eastAsia="lt-LT"/>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682715" w:rsidRPr="00ED4F35" w:rsidTr="008C56AF">
        <w:tc>
          <w:tcPr>
            <w:tcW w:w="9923"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7.1.</w:t>
            </w:r>
            <w:r>
              <w:rPr>
                <w:rFonts w:ascii="Times New Roman" w:eastAsia="Times New Roman" w:hAnsi="Times New Roman" w:cs="Times New Roman"/>
                <w:sz w:val="24"/>
                <w:szCs w:val="24"/>
                <w:lang w:eastAsia="lt-LT"/>
              </w:rPr>
              <w:t xml:space="preserve"> Informacijos valdymo ir pokyčių valdymo kompetencijas.</w:t>
            </w:r>
          </w:p>
        </w:tc>
      </w:tr>
      <w:tr w:rsidR="00682715" w:rsidRPr="00ED4F35" w:rsidTr="008C56AF">
        <w:tc>
          <w:tcPr>
            <w:tcW w:w="9923" w:type="dxa"/>
            <w:tcBorders>
              <w:top w:val="single" w:sz="4" w:space="0" w:color="auto"/>
              <w:left w:val="single" w:sz="4" w:space="0" w:color="auto"/>
              <w:bottom w:val="single" w:sz="4" w:space="0" w:color="auto"/>
              <w:right w:val="single" w:sz="4" w:space="0" w:color="auto"/>
            </w:tcBorders>
            <w:hideMark/>
          </w:tcPr>
          <w:p w:rsidR="00682715" w:rsidRPr="00ED4F35" w:rsidRDefault="00682715" w:rsidP="008C56AF">
            <w:pPr>
              <w:spacing w:after="0" w:line="240" w:lineRule="auto"/>
              <w:jc w:val="both"/>
              <w:rPr>
                <w:rFonts w:ascii="Times New Roman" w:eastAsia="Times New Roman" w:hAnsi="Times New Roman" w:cs="Times New Roman"/>
                <w:sz w:val="24"/>
                <w:szCs w:val="24"/>
                <w:lang w:eastAsia="lt-LT"/>
              </w:rPr>
            </w:pPr>
            <w:r w:rsidRPr="00ED4F35">
              <w:rPr>
                <w:rFonts w:ascii="Times New Roman" w:eastAsia="Times New Roman" w:hAnsi="Times New Roman" w:cs="Times New Roman"/>
                <w:sz w:val="24"/>
                <w:szCs w:val="24"/>
                <w:lang w:eastAsia="lt-LT"/>
              </w:rPr>
              <w:t>7.2.</w:t>
            </w:r>
          </w:p>
        </w:tc>
      </w:tr>
    </w:tbl>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682715" w:rsidRDefault="00682715" w:rsidP="00682715">
      <w:pPr>
        <w:spacing w:after="0" w:line="240" w:lineRule="auto"/>
        <w:rPr>
          <w:rFonts w:ascii="Times New Roman" w:eastAsia="Times New Roman" w:hAnsi="Times New Roman" w:cs="Times New Roman"/>
          <w:sz w:val="24"/>
          <w:szCs w:val="20"/>
        </w:rPr>
      </w:pPr>
    </w:p>
    <w:p w:rsidR="00C15DA6" w:rsidRPr="00ED4F35" w:rsidRDefault="00C15DA6" w:rsidP="008F3EDA">
      <w:pPr>
        <w:spacing w:after="0" w:line="240" w:lineRule="auto"/>
        <w:rPr>
          <w:rFonts w:ascii="Times New Roman" w:eastAsia="Times New Roman" w:hAnsi="Times New Roman" w:cs="Times New Roman"/>
          <w:b/>
          <w:sz w:val="24"/>
          <w:szCs w:val="20"/>
          <w:lang w:eastAsia="lt-LT"/>
        </w:rPr>
      </w:pPr>
    </w:p>
    <w:sectPr w:rsidR="00C15DA6" w:rsidRPr="00ED4F35" w:rsidSect="00075606">
      <w:pgSz w:w="11907" w:h="16840" w:code="9"/>
      <w:pgMar w:top="1134" w:right="567" w:bottom="851" w:left="1701" w:header="289"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DFF"/>
    <w:multiLevelType w:val="multilevel"/>
    <w:tmpl w:val="FFFCF6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AF74638"/>
    <w:multiLevelType w:val="hybridMultilevel"/>
    <w:tmpl w:val="B7B0949E"/>
    <w:lvl w:ilvl="0" w:tplc="55286128">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2">
    <w:nsid w:val="37CD6A38"/>
    <w:multiLevelType w:val="hybridMultilevel"/>
    <w:tmpl w:val="DC80D3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452C6230"/>
    <w:multiLevelType w:val="hybridMultilevel"/>
    <w:tmpl w:val="82A80E6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64473F0E"/>
    <w:multiLevelType w:val="multilevel"/>
    <w:tmpl w:val="633AFC18"/>
    <w:lvl w:ilvl="0">
      <w:start w:val="1"/>
      <w:numFmt w:val="decimal"/>
      <w:lvlText w:val="%1."/>
      <w:lvlJc w:val="left"/>
      <w:pPr>
        <w:ind w:left="1109" w:hanging="360"/>
      </w:pPr>
      <w:rPr>
        <w:rFonts w:hint="default"/>
      </w:rPr>
    </w:lvl>
    <w:lvl w:ilvl="1">
      <w:start w:val="1"/>
      <w:numFmt w:val="decimal"/>
      <w:isLgl/>
      <w:lvlText w:val="%1.%2."/>
      <w:lvlJc w:val="left"/>
      <w:pPr>
        <w:ind w:left="1109" w:hanging="360"/>
      </w:pPr>
      <w:rPr>
        <w:rFonts w:hint="default"/>
      </w:rPr>
    </w:lvl>
    <w:lvl w:ilvl="2">
      <w:start w:val="1"/>
      <w:numFmt w:val="decimal"/>
      <w:isLgl/>
      <w:lvlText w:val="%1.%2.%3."/>
      <w:lvlJc w:val="left"/>
      <w:pPr>
        <w:ind w:left="1469" w:hanging="720"/>
      </w:pPr>
      <w:rPr>
        <w:rFonts w:hint="default"/>
      </w:rPr>
    </w:lvl>
    <w:lvl w:ilvl="3">
      <w:start w:val="1"/>
      <w:numFmt w:val="decimal"/>
      <w:isLgl/>
      <w:lvlText w:val="%1.%2.%3.%4."/>
      <w:lvlJc w:val="left"/>
      <w:pPr>
        <w:ind w:left="1469" w:hanging="720"/>
      </w:pPr>
      <w:rPr>
        <w:rFonts w:hint="default"/>
      </w:rPr>
    </w:lvl>
    <w:lvl w:ilvl="4">
      <w:start w:val="1"/>
      <w:numFmt w:val="decimal"/>
      <w:isLgl/>
      <w:lvlText w:val="%1.%2.%3.%4.%5."/>
      <w:lvlJc w:val="left"/>
      <w:pPr>
        <w:ind w:left="1829" w:hanging="1080"/>
      </w:pPr>
      <w:rPr>
        <w:rFonts w:hint="default"/>
      </w:rPr>
    </w:lvl>
    <w:lvl w:ilvl="5">
      <w:start w:val="1"/>
      <w:numFmt w:val="decimal"/>
      <w:isLgl/>
      <w:lvlText w:val="%1.%2.%3.%4.%5.%6."/>
      <w:lvlJc w:val="left"/>
      <w:pPr>
        <w:ind w:left="1829" w:hanging="1080"/>
      </w:pPr>
      <w:rPr>
        <w:rFonts w:hint="default"/>
      </w:rPr>
    </w:lvl>
    <w:lvl w:ilvl="6">
      <w:start w:val="1"/>
      <w:numFmt w:val="decimal"/>
      <w:isLgl/>
      <w:lvlText w:val="%1.%2.%3.%4.%5.%6.%7."/>
      <w:lvlJc w:val="left"/>
      <w:pPr>
        <w:ind w:left="2189" w:hanging="1440"/>
      </w:pPr>
      <w:rPr>
        <w:rFonts w:hint="default"/>
      </w:rPr>
    </w:lvl>
    <w:lvl w:ilvl="7">
      <w:start w:val="1"/>
      <w:numFmt w:val="decimal"/>
      <w:isLgl/>
      <w:lvlText w:val="%1.%2.%3.%4.%5.%6.%7.%8."/>
      <w:lvlJc w:val="left"/>
      <w:pPr>
        <w:ind w:left="2189" w:hanging="1440"/>
      </w:pPr>
      <w:rPr>
        <w:rFonts w:hint="default"/>
      </w:rPr>
    </w:lvl>
    <w:lvl w:ilvl="8">
      <w:start w:val="1"/>
      <w:numFmt w:val="decimal"/>
      <w:isLgl/>
      <w:lvlText w:val="%1.%2.%3.%4.%5.%6.%7.%8.%9."/>
      <w:lvlJc w:val="left"/>
      <w:pPr>
        <w:ind w:left="2549" w:hanging="1800"/>
      </w:pPr>
      <w:rPr>
        <w:rFont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F35"/>
    <w:rsid w:val="00007BC7"/>
    <w:rsid w:val="0003599A"/>
    <w:rsid w:val="00043B67"/>
    <w:rsid w:val="00075606"/>
    <w:rsid w:val="00076070"/>
    <w:rsid w:val="0008645E"/>
    <w:rsid w:val="000E388C"/>
    <w:rsid w:val="000F18C4"/>
    <w:rsid w:val="00103308"/>
    <w:rsid w:val="00141738"/>
    <w:rsid w:val="00156C69"/>
    <w:rsid w:val="00157A70"/>
    <w:rsid w:val="00194526"/>
    <w:rsid w:val="00196757"/>
    <w:rsid w:val="001C4497"/>
    <w:rsid w:val="001D39C4"/>
    <w:rsid w:val="001F1AE3"/>
    <w:rsid w:val="00225E4A"/>
    <w:rsid w:val="002475D0"/>
    <w:rsid w:val="002509F2"/>
    <w:rsid w:val="002B4C5D"/>
    <w:rsid w:val="003403D5"/>
    <w:rsid w:val="00367D0A"/>
    <w:rsid w:val="003700B3"/>
    <w:rsid w:val="0039302B"/>
    <w:rsid w:val="00395487"/>
    <w:rsid w:val="003A725F"/>
    <w:rsid w:val="003B7A70"/>
    <w:rsid w:val="003C4E8B"/>
    <w:rsid w:val="003F618A"/>
    <w:rsid w:val="0040546B"/>
    <w:rsid w:val="00436B32"/>
    <w:rsid w:val="004506EB"/>
    <w:rsid w:val="00490C37"/>
    <w:rsid w:val="004A1769"/>
    <w:rsid w:val="004B4369"/>
    <w:rsid w:val="00512AC3"/>
    <w:rsid w:val="00514183"/>
    <w:rsid w:val="00521D68"/>
    <w:rsid w:val="005574F3"/>
    <w:rsid w:val="00565AD5"/>
    <w:rsid w:val="00567576"/>
    <w:rsid w:val="00580B45"/>
    <w:rsid w:val="00593DAD"/>
    <w:rsid w:val="005A054B"/>
    <w:rsid w:val="005C3A71"/>
    <w:rsid w:val="005C65BD"/>
    <w:rsid w:val="00623AF0"/>
    <w:rsid w:val="00664D82"/>
    <w:rsid w:val="00682715"/>
    <w:rsid w:val="006945D9"/>
    <w:rsid w:val="006F56C2"/>
    <w:rsid w:val="00726421"/>
    <w:rsid w:val="00762303"/>
    <w:rsid w:val="00780FB5"/>
    <w:rsid w:val="007F34CC"/>
    <w:rsid w:val="00815379"/>
    <w:rsid w:val="00846045"/>
    <w:rsid w:val="008C5557"/>
    <w:rsid w:val="008F3EDA"/>
    <w:rsid w:val="00904256"/>
    <w:rsid w:val="00914D43"/>
    <w:rsid w:val="00942842"/>
    <w:rsid w:val="009507C5"/>
    <w:rsid w:val="00964101"/>
    <w:rsid w:val="00993A5F"/>
    <w:rsid w:val="009A4101"/>
    <w:rsid w:val="009A6D89"/>
    <w:rsid w:val="009C256E"/>
    <w:rsid w:val="009C5873"/>
    <w:rsid w:val="009E440D"/>
    <w:rsid w:val="009F120E"/>
    <w:rsid w:val="00A109E3"/>
    <w:rsid w:val="00A65496"/>
    <w:rsid w:val="00A863BA"/>
    <w:rsid w:val="00AB1AD0"/>
    <w:rsid w:val="00AD5392"/>
    <w:rsid w:val="00AE0527"/>
    <w:rsid w:val="00B120B5"/>
    <w:rsid w:val="00B328F6"/>
    <w:rsid w:val="00B41745"/>
    <w:rsid w:val="00B46EE3"/>
    <w:rsid w:val="00B53EE1"/>
    <w:rsid w:val="00B71A1E"/>
    <w:rsid w:val="00B924C9"/>
    <w:rsid w:val="00BD441E"/>
    <w:rsid w:val="00BF25B5"/>
    <w:rsid w:val="00BF2908"/>
    <w:rsid w:val="00C028A7"/>
    <w:rsid w:val="00C15DA6"/>
    <w:rsid w:val="00C8090C"/>
    <w:rsid w:val="00C85A11"/>
    <w:rsid w:val="00CC5CE3"/>
    <w:rsid w:val="00CD09C0"/>
    <w:rsid w:val="00D104F1"/>
    <w:rsid w:val="00D2318B"/>
    <w:rsid w:val="00D47630"/>
    <w:rsid w:val="00D63411"/>
    <w:rsid w:val="00DD785D"/>
    <w:rsid w:val="00E40E2B"/>
    <w:rsid w:val="00E4501A"/>
    <w:rsid w:val="00E62955"/>
    <w:rsid w:val="00E856D8"/>
    <w:rsid w:val="00ED4F35"/>
    <w:rsid w:val="00F13268"/>
    <w:rsid w:val="00F7393C"/>
    <w:rsid w:val="00FC15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6070"/>
    <w:pPr>
      <w:spacing w:after="0" w:line="240" w:lineRule="auto"/>
      <w:ind w:left="720"/>
    </w:pPr>
    <w:rPr>
      <w:rFonts w:ascii="Times New Roman" w:eastAsia="Times New Roman" w:hAnsi="Times New Roman" w:cs="Times New Roman"/>
      <w:sz w:val="24"/>
      <w:szCs w:val="20"/>
    </w:rPr>
  </w:style>
  <w:style w:type="paragraph" w:styleId="Betarp">
    <w:name w:val="No Spacing"/>
    <w:uiPriority w:val="1"/>
    <w:qFormat/>
    <w:rsid w:val="003A725F"/>
    <w:pPr>
      <w:spacing w:after="0" w:line="240" w:lineRule="auto"/>
    </w:pPr>
  </w:style>
  <w:style w:type="paragraph" w:styleId="Debesliotekstas">
    <w:name w:val="Balloon Text"/>
    <w:basedOn w:val="prastasis"/>
    <w:link w:val="DebesliotekstasDiagrama"/>
    <w:uiPriority w:val="99"/>
    <w:semiHidden/>
    <w:unhideWhenUsed/>
    <w:rsid w:val="009507C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507C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6070"/>
    <w:pPr>
      <w:spacing w:after="0" w:line="240" w:lineRule="auto"/>
      <w:ind w:left="720"/>
    </w:pPr>
    <w:rPr>
      <w:rFonts w:ascii="Times New Roman" w:eastAsia="Times New Roman" w:hAnsi="Times New Roman" w:cs="Times New Roman"/>
      <w:sz w:val="24"/>
      <w:szCs w:val="20"/>
    </w:rPr>
  </w:style>
  <w:style w:type="paragraph" w:styleId="Betarp">
    <w:name w:val="No Spacing"/>
    <w:uiPriority w:val="1"/>
    <w:qFormat/>
    <w:rsid w:val="003A725F"/>
    <w:pPr>
      <w:spacing w:after="0" w:line="240" w:lineRule="auto"/>
    </w:pPr>
  </w:style>
  <w:style w:type="paragraph" w:styleId="Debesliotekstas">
    <w:name w:val="Balloon Text"/>
    <w:basedOn w:val="prastasis"/>
    <w:link w:val="DebesliotekstasDiagrama"/>
    <w:uiPriority w:val="99"/>
    <w:semiHidden/>
    <w:unhideWhenUsed/>
    <w:rsid w:val="009507C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50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B34AE-DAFD-4774-9FB4-51385F809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9</Pages>
  <Words>14116</Words>
  <Characters>8047</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ricardas.balcevicius@gmail.com</dc:creator>
  <cp:lastModifiedBy>„Windows“ vartotojas</cp:lastModifiedBy>
  <cp:revision>18</cp:revision>
  <cp:lastPrinted>2026-01-13T09:48:00Z</cp:lastPrinted>
  <dcterms:created xsi:type="dcterms:W3CDTF">2026-01-14T11:23:00Z</dcterms:created>
  <dcterms:modified xsi:type="dcterms:W3CDTF">2026-01-18T19:20:00Z</dcterms:modified>
</cp:coreProperties>
</file>